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10080"/>
      </w:tblGrid>
      <w:tr w:rsidR="006741AA" w14:paraId="3FDAAC11" w14:textId="77777777" w:rsidTr="00AB0875">
        <w:trPr>
          <w:trHeight w:val="495"/>
          <w:jc w:val="center"/>
        </w:trPr>
        <w:tc>
          <w:tcPr>
            <w:tcW w:w="5000" w:type="pct"/>
          </w:tcPr>
          <w:p w14:paraId="154980B0" w14:textId="77777777" w:rsidR="006741AA" w:rsidRDefault="006741AA" w:rsidP="00C63DAF">
            <w:pPr>
              <w:pStyle w:val="NoSpacing"/>
              <w:ind w:left="720" w:hanging="720"/>
              <w:jc w:val="center"/>
              <w:rPr>
                <w:rFonts w:ascii="Cambria" w:hAnsi="Cambria"/>
                <w:caps/>
              </w:rPr>
            </w:pPr>
            <w:bookmarkStart w:id="0" w:name="_GoBack"/>
            <w:bookmarkEnd w:id="0"/>
          </w:p>
        </w:tc>
      </w:tr>
      <w:tr w:rsidR="006741AA" w14:paraId="4A0B16A3" w14:textId="77777777" w:rsidTr="00AB0875">
        <w:trPr>
          <w:trHeight w:val="1440"/>
          <w:jc w:val="center"/>
        </w:trPr>
        <w:tc>
          <w:tcPr>
            <w:tcW w:w="5000" w:type="pct"/>
            <w:tcBorders>
              <w:bottom w:val="single" w:sz="4" w:space="0" w:color="4F81BD"/>
            </w:tcBorders>
            <w:vAlign w:val="center"/>
          </w:tcPr>
          <w:p w14:paraId="4307D0A2" w14:textId="77777777" w:rsidR="006741AA" w:rsidRPr="00897A66" w:rsidRDefault="006741AA" w:rsidP="00AB0875">
            <w:pPr>
              <w:pStyle w:val="NoSpacing"/>
              <w:jc w:val="center"/>
              <w:rPr>
                <w:rFonts w:ascii="Cambria" w:hAnsi="Cambria"/>
                <w:sz w:val="72"/>
                <w:szCs w:val="72"/>
              </w:rPr>
            </w:pPr>
            <w:r>
              <w:rPr>
                <w:rFonts w:ascii="Cambria" w:hAnsi="Cambria"/>
                <w:sz w:val="72"/>
                <w:szCs w:val="72"/>
              </w:rPr>
              <w:t>Project Scope Statement</w:t>
            </w:r>
          </w:p>
          <w:p w14:paraId="1DDBA322" w14:textId="77777777" w:rsidR="006741AA" w:rsidRPr="00897A66" w:rsidRDefault="00B755B6" w:rsidP="00AB0875">
            <w:pPr>
              <w:pStyle w:val="NoSpacing"/>
              <w:jc w:val="center"/>
              <w:rPr>
                <w:rFonts w:ascii="Cambria" w:hAnsi="Cambria"/>
                <w:sz w:val="72"/>
                <w:szCs w:val="72"/>
              </w:rPr>
            </w:pPr>
            <w:r>
              <w:rPr>
                <w:rFonts w:ascii="Cambria" w:hAnsi="Cambria"/>
                <w:sz w:val="72"/>
                <w:szCs w:val="72"/>
              </w:rPr>
              <w:t>201</w:t>
            </w:r>
            <w:r w:rsidR="007C7116">
              <w:rPr>
                <w:rFonts w:ascii="Cambria" w:hAnsi="Cambria"/>
                <w:sz w:val="72"/>
                <w:szCs w:val="72"/>
              </w:rPr>
              <w:t>7</w:t>
            </w:r>
            <w:r>
              <w:rPr>
                <w:rFonts w:ascii="Cambria" w:hAnsi="Cambria"/>
                <w:sz w:val="72"/>
                <w:szCs w:val="72"/>
              </w:rPr>
              <w:t xml:space="preserve"> </w:t>
            </w:r>
            <w:r w:rsidR="006741AA">
              <w:rPr>
                <w:rFonts w:ascii="Cambria" w:hAnsi="Cambria"/>
                <w:sz w:val="72"/>
                <w:szCs w:val="72"/>
              </w:rPr>
              <w:t>Version</w:t>
            </w:r>
          </w:p>
          <w:p w14:paraId="0E0DFF62" w14:textId="77777777" w:rsidR="006741AA" w:rsidRDefault="006741AA" w:rsidP="00AB0875">
            <w:pPr>
              <w:pStyle w:val="NoSpacing"/>
              <w:jc w:val="center"/>
              <w:rPr>
                <w:rFonts w:ascii="Cambria" w:hAnsi="Cambria"/>
                <w:sz w:val="80"/>
                <w:szCs w:val="80"/>
              </w:rPr>
            </w:pPr>
            <w:r w:rsidRPr="00897A66">
              <w:rPr>
                <w:rFonts w:ascii="Cambria" w:hAnsi="Cambria"/>
                <w:sz w:val="72"/>
                <w:szCs w:val="72"/>
              </w:rPr>
              <w:t xml:space="preserve">Release </w:t>
            </w:r>
            <w:r>
              <w:rPr>
                <w:rFonts w:ascii="Cambria" w:hAnsi="Cambria"/>
                <w:sz w:val="72"/>
                <w:szCs w:val="72"/>
              </w:rPr>
              <w:t>1</w:t>
            </w:r>
          </w:p>
        </w:tc>
      </w:tr>
      <w:tr w:rsidR="006741AA" w14:paraId="68203D92" w14:textId="77777777" w:rsidTr="00AB0875">
        <w:trPr>
          <w:trHeight w:val="720"/>
          <w:jc w:val="center"/>
        </w:trPr>
        <w:tc>
          <w:tcPr>
            <w:tcW w:w="5000" w:type="pct"/>
            <w:tcBorders>
              <w:top w:val="single" w:sz="4" w:space="0" w:color="4F81BD"/>
            </w:tcBorders>
            <w:vAlign w:val="center"/>
          </w:tcPr>
          <w:p w14:paraId="2670425C" w14:textId="77777777" w:rsidR="005845F6" w:rsidRDefault="005845F6" w:rsidP="005845F6">
            <w:pPr>
              <w:pStyle w:val="NoSpacing"/>
              <w:jc w:val="center"/>
              <w:rPr>
                <w:rFonts w:ascii="Cambria" w:hAnsi="Cambria"/>
                <w:sz w:val="28"/>
                <w:szCs w:val="28"/>
              </w:rPr>
            </w:pPr>
            <w:r>
              <w:rPr>
                <w:rFonts w:ascii="Cambria" w:hAnsi="Cambria"/>
                <w:sz w:val="28"/>
                <w:szCs w:val="28"/>
              </w:rPr>
              <w:t>Original Approval Date: 2007</w:t>
            </w:r>
          </w:p>
          <w:p w14:paraId="3BAE806A" w14:textId="77777777" w:rsidR="005845F6" w:rsidRDefault="005845F6" w:rsidP="005845F6">
            <w:pPr>
              <w:pStyle w:val="NoSpacing"/>
              <w:jc w:val="center"/>
              <w:rPr>
                <w:rFonts w:ascii="Cambria" w:hAnsi="Cambria"/>
                <w:sz w:val="28"/>
                <w:szCs w:val="28"/>
              </w:rPr>
            </w:pPr>
            <w:r>
              <w:rPr>
                <w:rFonts w:ascii="Cambria" w:hAnsi="Cambria"/>
                <w:sz w:val="28"/>
                <w:szCs w:val="28"/>
              </w:rPr>
              <w:t>Last Reviewed Date: Q4, 2016</w:t>
            </w:r>
          </w:p>
          <w:p w14:paraId="308136CE" w14:textId="77777777" w:rsidR="006741AA" w:rsidRDefault="005845F6" w:rsidP="005845F6">
            <w:pPr>
              <w:pStyle w:val="NoSpacing"/>
              <w:jc w:val="center"/>
              <w:rPr>
                <w:rFonts w:ascii="Cambria" w:hAnsi="Cambria"/>
                <w:sz w:val="44"/>
                <w:szCs w:val="44"/>
              </w:rPr>
            </w:pPr>
            <w:r>
              <w:rPr>
                <w:rFonts w:ascii="Cambria" w:hAnsi="Cambria"/>
                <w:sz w:val="28"/>
                <w:szCs w:val="28"/>
              </w:rPr>
              <w:t>Review Cycle: Annual</w:t>
            </w:r>
          </w:p>
        </w:tc>
      </w:tr>
      <w:tr w:rsidR="006741AA" w14:paraId="5E40210D" w14:textId="77777777" w:rsidTr="00AB0875">
        <w:trPr>
          <w:trHeight w:val="720"/>
          <w:jc w:val="center"/>
        </w:trPr>
        <w:tc>
          <w:tcPr>
            <w:tcW w:w="5000" w:type="pct"/>
            <w:tcBorders>
              <w:top w:val="single" w:sz="4" w:space="0" w:color="4F81BD"/>
            </w:tcBorders>
            <w:vAlign w:val="center"/>
          </w:tcPr>
          <w:p w14:paraId="37E707D8" w14:textId="77777777" w:rsidR="006741AA" w:rsidRDefault="006741AA" w:rsidP="00AB0875">
            <w:pPr>
              <w:pStyle w:val="NoSpacing"/>
              <w:jc w:val="center"/>
              <w:rPr>
                <w:rFonts w:ascii="Cambria" w:hAnsi="Cambria"/>
                <w:sz w:val="44"/>
                <w:szCs w:val="44"/>
              </w:rPr>
            </w:pPr>
            <w:r>
              <w:rPr>
                <w:rFonts w:ascii="Cambria" w:hAnsi="Cambria"/>
                <w:sz w:val="44"/>
                <w:szCs w:val="44"/>
              </w:rPr>
              <w:t xml:space="preserve">HL7 Project Management Office </w:t>
            </w:r>
          </w:p>
          <w:p w14:paraId="3524C256" w14:textId="77777777" w:rsidR="006741AA" w:rsidRDefault="006741AA" w:rsidP="00AB0875">
            <w:pPr>
              <w:pStyle w:val="NoSpacing"/>
              <w:jc w:val="center"/>
              <w:rPr>
                <w:rFonts w:ascii="Cambria" w:hAnsi="Cambria"/>
                <w:sz w:val="44"/>
                <w:szCs w:val="44"/>
              </w:rPr>
            </w:pPr>
            <w:r>
              <w:rPr>
                <w:rFonts w:ascii="Cambria" w:hAnsi="Cambria"/>
                <w:sz w:val="44"/>
                <w:szCs w:val="44"/>
              </w:rPr>
              <w:t>Project Services Work Group</w:t>
            </w:r>
          </w:p>
        </w:tc>
      </w:tr>
      <w:tr w:rsidR="006741AA" w14:paraId="1BB7B182" w14:textId="77777777" w:rsidTr="00AB0875">
        <w:trPr>
          <w:trHeight w:val="360"/>
          <w:jc w:val="center"/>
        </w:trPr>
        <w:tc>
          <w:tcPr>
            <w:tcW w:w="5000" w:type="pct"/>
            <w:vAlign w:val="center"/>
          </w:tcPr>
          <w:p w14:paraId="5D40D852" w14:textId="77777777" w:rsidR="006741AA" w:rsidRPr="001C11DB" w:rsidRDefault="006741AA" w:rsidP="00AB0875">
            <w:pPr>
              <w:pStyle w:val="NoSpacing"/>
              <w:jc w:val="center"/>
            </w:pPr>
          </w:p>
        </w:tc>
      </w:tr>
      <w:tr w:rsidR="006741AA" w14:paraId="07F9FFA1" w14:textId="77777777" w:rsidTr="00AB0875">
        <w:trPr>
          <w:trHeight w:val="360"/>
          <w:jc w:val="center"/>
        </w:trPr>
        <w:tc>
          <w:tcPr>
            <w:tcW w:w="5000" w:type="pct"/>
            <w:vAlign w:val="center"/>
          </w:tcPr>
          <w:p w14:paraId="71219B65" w14:textId="77777777" w:rsidR="00D53058" w:rsidRDefault="006741AA" w:rsidP="00AB0875">
            <w:pPr>
              <w:pStyle w:val="NoSpacing"/>
              <w:jc w:val="center"/>
              <w:rPr>
                <w:b/>
                <w:bCs/>
              </w:rPr>
            </w:pPr>
            <w:r>
              <w:rPr>
                <w:b/>
                <w:bCs/>
              </w:rPr>
              <w:t xml:space="preserve">Point of Contact Name and Email:  </w:t>
            </w:r>
          </w:p>
          <w:p w14:paraId="3153635C" w14:textId="77777777" w:rsidR="006741AA" w:rsidRDefault="006741AA" w:rsidP="00AB0875">
            <w:pPr>
              <w:pStyle w:val="NoSpacing"/>
              <w:jc w:val="center"/>
              <w:rPr>
                <w:b/>
                <w:bCs/>
              </w:rPr>
            </w:pPr>
            <w:r>
              <w:rPr>
                <w:b/>
                <w:bCs/>
              </w:rPr>
              <w:t>David Hamill (</w:t>
            </w:r>
            <w:hyperlink r:id="rId8" w:history="1">
              <w:r w:rsidR="00D53058" w:rsidRPr="007850B2">
                <w:rPr>
                  <w:rStyle w:val="Hyperlink"/>
                  <w:b/>
                  <w:bCs/>
                </w:rPr>
                <w:t>pmo@hl7.org</w:t>
              </w:r>
            </w:hyperlink>
            <w:r>
              <w:rPr>
                <w:b/>
                <w:bCs/>
              </w:rPr>
              <w:t>)</w:t>
            </w:r>
          </w:p>
          <w:p w14:paraId="67178906" w14:textId="77777777" w:rsidR="00D53058" w:rsidRDefault="00D53058" w:rsidP="00D53058">
            <w:pPr>
              <w:pStyle w:val="NoSpacing"/>
              <w:jc w:val="center"/>
              <w:rPr>
                <w:b/>
                <w:bCs/>
              </w:rPr>
            </w:pPr>
            <w:r>
              <w:rPr>
                <w:b/>
                <w:bCs/>
              </w:rPr>
              <w:t xml:space="preserve">Co-Chairs of Project Services Work Group: </w:t>
            </w:r>
            <w:hyperlink r:id="rId9" w:history="1">
              <w:r w:rsidRPr="007850B2">
                <w:rPr>
                  <w:rStyle w:val="Hyperlink"/>
                  <w:b/>
                  <w:bCs/>
                </w:rPr>
                <w:t>http://www.hl7.org/Special/committees/projectServices/leadership.cfm</w:t>
              </w:r>
            </w:hyperlink>
          </w:p>
          <w:p w14:paraId="0CF0ABC3" w14:textId="77777777" w:rsidR="006741AA" w:rsidRPr="003F62E8" w:rsidRDefault="006741AA" w:rsidP="00AB0875">
            <w:pPr>
              <w:pStyle w:val="NoSpacing"/>
              <w:rPr>
                <w:bCs/>
                <w:color w:val="00B050"/>
              </w:rPr>
            </w:pPr>
          </w:p>
        </w:tc>
      </w:tr>
      <w:tr w:rsidR="006741AA" w14:paraId="0708B588" w14:textId="77777777" w:rsidTr="00AB0875">
        <w:trPr>
          <w:trHeight w:val="360"/>
          <w:jc w:val="center"/>
        </w:trPr>
        <w:tc>
          <w:tcPr>
            <w:tcW w:w="5000" w:type="pct"/>
            <w:vAlign w:val="center"/>
          </w:tcPr>
          <w:p w14:paraId="1CD08846" w14:textId="77777777" w:rsidR="006741AA" w:rsidRPr="001C11DB" w:rsidRDefault="006741AA" w:rsidP="007C7116">
            <w:pPr>
              <w:pStyle w:val="NoSpacing"/>
              <w:jc w:val="center"/>
              <w:rPr>
                <w:b/>
                <w:bCs/>
              </w:rPr>
            </w:pPr>
            <w:r w:rsidRPr="00D53058">
              <w:rPr>
                <w:b/>
                <w:bCs/>
              </w:rPr>
              <w:t>Publication Date</w:t>
            </w:r>
            <w:r w:rsidR="00D53058">
              <w:rPr>
                <w:b/>
                <w:bCs/>
              </w:rPr>
              <w:t xml:space="preserve">: </w:t>
            </w:r>
            <w:r w:rsidR="007C7116">
              <w:rPr>
                <w:b/>
                <w:bCs/>
              </w:rPr>
              <w:t>January</w:t>
            </w:r>
            <w:r w:rsidR="00D2008C">
              <w:rPr>
                <w:b/>
                <w:bCs/>
              </w:rPr>
              <w:t>, 201</w:t>
            </w:r>
            <w:r w:rsidR="007C7116">
              <w:rPr>
                <w:b/>
                <w:bCs/>
              </w:rPr>
              <w:t>7</w:t>
            </w:r>
          </w:p>
        </w:tc>
      </w:tr>
      <w:tr w:rsidR="006741AA" w14:paraId="5EA1E543" w14:textId="77777777" w:rsidTr="00AB0875">
        <w:trPr>
          <w:trHeight w:val="360"/>
          <w:jc w:val="center"/>
        </w:trPr>
        <w:tc>
          <w:tcPr>
            <w:tcW w:w="5000" w:type="pct"/>
            <w:vAlign w:val="center"/>
          </w:tcPr>
          <w:p w14:paraId="7428DC8C" w14:textId="77777777" w:rsidR="006741AA" w:rsidRDefault="006741AA" w:rsidP="00AB0875">
            <w:pPr>
              <w:pStyle w:val="NoSpacing"/>
              <w:jc w:val="center"/>
              <w:rPr>
                <w:color w:val="000000"/>
                <w:lang w:val="en-CA"/>
              </w:rPr>
            </w:pPr>
          </w:p>
        </w:tc>
      </w:tr>
      <w:tr w:rsidR="006741AA" w14:paraId="7D2A23EF" w14:textId="77777777" w:rsidTr="00AB0875">
        <w:trPr>
          <w:trHeight w:val="360"/>
          <w:jc w:val="center"/>
        </w:trPr>
        <w:tc>
          <w:tcPr>
            <w:tcW w:w="5000" w:type="pct"/>
            <w:vAlign w:val="center"/>
          </w:tcPr>
          <w:p w14:paraId="03E525AB" w14:textId="77777777" w:rsidR="00D53058" w:rsidRDefault="00D53058" w:rsidP="009763CC">
            <w:pPr>
              <w:pStyle w:val="NoSpacing"/>
              <w:jc w:val="center"/>
            </w:pPr>
            <w:r>
              <w:t>URL to download document:</w:t>
            </w:r>
          </w:p>
          <w:p w14:paraId="08E2BAEF" w14:textId="77777777" w:rsidR="009763CC" w:rsidRPr="009763CC" w:rsidRDefault="00D53058" w:rsidP="009763CC">
            <w:pPr>
              <w:pStyle w:val="NoSpacing"/>
              <w:jc w:val="center"/>
            </w:pPr>
            <w:r>
              <w:t xml:space="preserve"> </w:t>
            </w:r>
            <w:hyperlink r:id="rId10" w:history="1">
              <w:r w:rsidR="009763CC" w:rsidRPr="007850B2">
                <w:rPr>
                  <w:rStyle w:val="Hyperlink"/>
                </w:rPr>
                <w:t>http://www.hl7.org/permalink/?ProjectScopeStatement</w:t>
              </w:r>
            </w:hyperlink>
          </w:p>
        </w:tc>
      </w:tr>
      <w:tr w:rsidR="006741AA" w14:paraId="38D9306F" w14:textId="77777777" w:rsidTr="00AB0875">
        <w:trPr>
          <w:trHeight w:val="360"/>
          <w:jc w:val="center"/>
        </w:trPr>
        <w:tc>
          <w:tcPr>
            <w:tcW w:w="5000" w:type="pct"/>
            <w:vAlign w:val="center"/>
          </w:tcPr>
          <w:p w14:paraId="54B1821B" w14:textId="77777777" w:rsidR="006741AA" w:rsidRDefault="006741AA" w:rsidP="00AB0875">
            <w:pPr>
              <w:pStyle w:val="NoSpacing"/>
              <w:jc w:val="center"/>
              <w:rPr>
                <w:color w:val="000000"/>
                <w:lang w:val="en-CA"/>
              </w:rPr>
            </w:pPr>
          </w:p>
        </w:tc>
      </w:tr>
      <w:tr w:rsidR="006741AA" w14:paraId="62311E9E" w14:textId="77777777" w:rsidTr="00AB0875">
        <w:trPr>
          <w:trHeight w:val="360"/>
          <w:jc w:val="center"/>
        </w:trPr>
        <w:tc>
          <w:tcPr>
            <w:tcW w:w="5000" w:type="pct"/>
            <w:vAlign w:val="center"/>
          </w:tcPr>
          <w:p w14:paraId="7F23D801" w14:textId="77777777" w:rsidR="006741AA" w:rsidRDefault="006741AA" w:rsidP="00AB0875">
            <w:pPr>
              <w:pStyle w:val="NoSpacing"/>
              <w:jc w:val="center"/>
              <w:rPr>
                <w:color w:val="000000"/>
                <w:lang w:val="en-CA"/>
              </w:rPr>
            </w:pPr>
            <w:r>
              <w:rPr>
                <w:color w:val="000000"/>
                <w:lang w:val="en-CA"/>
              </w:rPr>
              <w:t>For prior versions of thi</w:t>
            </w:r>
            <w:r w:rsidR="00D53058">
              <w:rPr>
                <w:color w:val="000000"/>
                <w:lang w:val="en-CA"/>
              </w:rPr>
              <w:t>s document refer to:</w:t>
            </w:r>
          </w:p>
          <w:p w14:paraId="1D229BB9" w14:textId="77777777" w:rsidR="006741AA" w:rsidRDefault="006741AA" w:rsidP="00AB0875">
            <w:pPr>
              <w:pStyle w:val="NoSpacing"/>
              <w:jc w:val="center"/>
              <w:rPr>
                <w:color w:val="000000"/>
                <w:lang w:val="en-CA"/>
              </w:rPr>
            </w:pPr>
          </w:p>
          <w:p w14:paraId="53BCB756" w14:textId="77777777" w:rsidR="006741AA" w:rsidRDefault="00EB1B39" w:rsidP="00AB0875">
            <w:pPr>
              <w:pStyle w:val="NoSpacing"/>
              <w:jc w:val="center"/>
              <w:rPr>
                <w:color w:val="000000"/>
                <w:lang w:val="en-CA"/>
              </w:rPr>
            </w:pPr>
            <w:hyperlink r:id="rId11" w:history="1">
              <w:r w:rsidR="009763CC" w:rsidRPr="007850B2">
                <w:rPr>
                  <w:rStyle w:val="Hyperlink"/>
                  <w:lang w:val="en-CA"/>
                </w:rPr>
                <w:t>http://www.hl7.org/Special/committees/projectServices/docs.cfm</w:t>
              </w:r>
            </w:hyperlink>
          </w:p>
          <w:p w14:paraId="09D241C0" w14:textId="77777777" w:rsidR="009763CC" w:rsidRPr="009763CC" w:rsidRDefault="009763CC" w:rsidP="00AB0875">
            <w:pPr>
              <w:pStyle w:val="NoSpacing"/>
              <w:jc w:val="center"/>
              <w:rPr>
                <w:color w:val="000000"/>
                <w:lang w:val="en-CA"/>
              </w:rPr>
            </w:pPr>
          </w:p>
        </w:tc>
      </w:tr>
    </w:tbl>
    <w:p w14:paraId="11707243" w14:textId="77777777" w:rsidR="006741AA" w:rsidRDefault="006741AA" w:rsidP="006741AA"/>
    <w:tbl>
      <w:tblPr>
        <w:tblpPr w:leftFromText="187" w:rightFromText="187" w:vertAnchor="page" w:horzAnchor="margin" w:tblpY="12421"/>
        <w:tblW w:w="5000" w:type="pct"/>
        <w:tblLook w:val="04A0" w:firstRow="1" w:lastRow="0" w:firstColumn="1" w:lastColumn="0" w:noHBand="0" w:noVBand="1"/>
      </w:tblPr>
      <w:tblGrid>
        <w:gridCol w:w="10080"/>
      </w:tblGrid>
      <w:tr w:rsidR="006741AA" w14:paraId="15B11172" w14:textId="77777777" w:rsidTr="00AB0875">
        <w:tc>
          <w:tcPr>
            <w:tcW w:w="5000" w:type="pct"/>
          </w:tcPr>
          <w:p w14:paraId="21DC262B" w14:textId="77777777" w:rsidR="009339BB" w:rsidRDefault="00A53ED8">
            <w:pPr>
              <w:pStyle w:val="NoSpacing"/>
              <w:jc w:val="center"/>
              <w:rPr>
                <w:lang w:val="en-CA"/>
              </w:rPr>
            </w:pPr>
            <w:r w:rsidRPr="00A53ED8">
              <w:t xml:space="preserve">The objective of this </w:t>
            </w:r>
            <w:r>
              <w:t>document</w:t>
            </w:r>
            <w:r w:rsidRPr="00A53ED8">
              <w:t xml:space="preserve"> is to communicate the type of activities a group is undertaking to achieve specific objectives or to produce specific work products.  </w:t>
            </w:r>
            <w:r>
              <w:t xml:space="preserve">It’s </w:t>
            </w:r>
            <w:r w:rsidRPr="00A53ED8">
              <w:t>intended for projects to produce standards or Implementation Guides</w:t>
            </w:r>
            <w:r>
              <w:t xml:space="preserve"> as well as i</w:t>
            </w:r>
            <w:r w:rsidRPr="00A53ED8">
              <w:t>nfrastructure projects</w:t>
            </w:r>
            <w:r>
              <w:t>.</w:t>
            </w:r>
          </w:p>
        </w:tc>
      </w:tr>
    </w:tbl>
    <w:p w14:paraId="44F70360" w14:textId="77777777" w:rsidR="005E1488" w:rsidRPr="00B116F2" w:rsidRDefault="009763CC" w:rsidP="00B116F2">
      <w:pPr>
        <w:rPr>
          <w:b/>
        </w:rPr>
      </w:pPr>
      <w:r>
        <w:rPr>
          <w:b/>
        </w:rPr>
        <w:br w:type="page"/>
      </w:r>
      <w:r w:rsidR="005E1488" w:rsidRPr="00B116F2">
        <w:rPr>
          <w:b/>
        </w:rPr>
        <w:lastRenderedPageBreak/>
        <w:t>Template Usage Information:</w:t>
      </w:r>
    </w:p>
    <w:p w14:paraId="53496638" w14:textId="77777777" w:rsidR="005C553E" w:rsidRDefault="005C553E" w:rsidP="00D92E20">
      <w:pPr>
        <w:pStyle w:val="Heading5-BoldNumbered"/>
        <w:keepNext/>
        <w:numPr>
          <w:ilvl w:val="0"/>
          <w:numId w:val="3"/>
        </w:numPr>
      </w:pPr>
      <w:r>
        <w:t>Project Name</w:t>
      </w:r>
      <w:r w:rsidR="009D1B34">
        <w:t xml:space="preserve"> and</w:t>
      </w:r>
      <w:r w:rsidR="006906DE">
        <w:t xml:space="preserve"> </w:t>
      </w:r>
      <w:r>
        <w: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270"/>
        <w:gridCol w:w="4770"/>
        <w:gridCol w:w="3060"/>
        <w:gridCol w:w="1890"/>
      </w:tblGrid>
      <w:tr w:rsidR="00483D99" w:rsidRPr="00D9054C" w14:paraId="7F70143D" w14:textId="77777777" w:rsidTr="004B120A">
        <w:tc>
          <w:tcPr>
            <w:tcW w:w="8388" w:type="dxa"/>
            <w:gridSpan w:val="4"/>
            <w:tcBorders>
              <w:top w:val="nil"/>
              <w:left w:val="nil"/>
              <w:bottom w:val="thinThickSmallGap" w:sz="24" w:space="0" w:color="auto"/>
              <w:right w:val="single" w:sz="4" w:space="0" w:color="auto"/>
            </w:tcBorders>
          </w:tcPr>
          <w:p w14:paraId="41E36536" w14:textId="77777777" w:rsidR="00882D7B" w:rsidRDefault="00882D7B" w:rsidP="007F0725">
            <w:pPr>
              <w:jc w:val="left"/>
              <w:rPr>
                <w:i/>
                <w:color w:val="008000"/>
                <w:sz w:val="16"/>
              </w:rPr>
            </w:pPr>
          </w:p>
          <w:p w14:paraId="4BAE8D8D" w14:textId="77777777" w:rsidR="007F0725" w:rsidRPr="00D9054C" w:rsidRDefault="00EB1B39" w:rsidP="00476908">
            <w:pPr>
              <w:jc w:val="left"/>
              <w:rPr>
                <w:sz w:val="16"/>
              </w:rPr>
            </w:pPr>
            <w:hyperlink w:anchor="Project_Name_help" w:history="1">
              <w:r w:rsidR="00213993" w:rsidRPr="00326986">
                <w:rPr>
                  <w:i/>
                  <w:color w:val="008000"/>
                  <w:sz w:val="16"/>
                  <w:szCs w:val="16"/>
                  <w:u w:val="single"/>
                </w:rPr>
                <w:t>Click here</w:t>
              </w:r>
            </w:hyperlink>
            <w:r w:rsidR="00213993" w:rsidRPr="00D9054C">
              <w:rPr>
                <w:i/>
                <w:sz w:val="16"/>
              </w:rPr>
              <w:t xml:space="preserve"> </w:t>
            </w:r>
            <w:r w:rsidR="00213993" w:rsidRPr="007B7CFE">
              <w:rPr>
                <w:i/>
                <w:color w:val="008000"/>
                <w:sz w:val="16"/>
              </w:rPr>
              <w:t>to go to Appendix A for more info regarding this section</w:t>
            </w:r>
            <w:r w:rsidR="00476908">
              <w:rPr>
                <w:i/>
                <w:iCs/>
                <w:color w:val="008000"/>
                <w:sz w:val="16"/>
                <w:szCs w:val="16"/>
              </w:rPr>
              <w:t xml:space="preserve"> including guidance on naming conventions</w:t>
            </w:r>
            <w:r w:rsidR="00213993" w:rsidRPr="007B7CFE">
              <w:rPr>
                <w:i/>
                <w:color w:val="008000"/>
                <w:sz w:val="16"/>
              </w:rPr>
              <w:t>.</w:t>
            </w:r>
          </w:p>
        </w:tc>
        <w:tc>
          <w:tcPr>
            <w:tcW w:w="1890" w:type="dxa"/>
            <w:tcBorders>
              <w:top w:val="nil"/>
              <w:left w:val="single" w:sz="4" w:space="0" w:color="auto"/>
              <w:bottom w:val="thinThickSmallGap" w:sz="24" w:space="0" w:color="auto"/>
              <w:right w:val="nil"/>
            </w:tcBorders>
          </w:tcPr>
          <w:p w14:paraId="02793843" w14:textId="77777777" w:rsidR="00483D99" w:rsidRPr="00D9054C" w:rsidRDefault="00483D99">
            <w:pPr>
              <w:jc w:val="left"/>
              <w:rPr>
                <w:i/>
                <w:sz w:val="20"/>
              </w:rPr>
            </w:pPr>
            <w:r w:rsidRPr="007B7CFE">
              <w:rPr>
                <w:i/>
                <w:color w:val="008000"/>
                <w:sz w:val="16"/>
              </w:rPr>
              <w:t>An ID will be assigned by Project Insight</w:t>
            </w:r>
            <w:r w:rsidRPr="00D9054C">
              <w:rPr>
                <w:i/>
                <w:sz w:val="16"/>
              </w:rPr>
              <w:t xml:space="preserve"> </w:t>
            </w:r>
          </w:p>
        </w:tc>
      </w:tr>
      <w:tr w:rsidR="00AC4EFA" w14:paraId="69DBD4B8" w14:textId="77777777" w:rsidTr="004B120A">
        <w:tc>
          <w:tcPr>
            <w:tcW w:w="8388" w:type="dxa"/>
            <w:gridSpan w:val="4"/>
            <w:tcBorders>
              <w:top w:val="thinThickSmallGap" w:sz="24" w:space="0" w:color="auto"/>
              <w:left w:val="thinThickSmallGap" w:sz="24" w:space="0" w:color="auto"/>
              <w:bottom w:val="thinThickSmallGap" w:sz="24" w:space="0" w:color="auto"/>
              <w:right w:val="nil"/>
            </w:tcBorders>
          </w:tcPr>
          <w:p w14:paraId="09C56752" w14:textId="77777777" w:rsidR="00AC4EFA" w:rsidRPr="007B7CFE" w:rsidRDefault="00B1366F" w:rsidP="00815F1E">
            <w:pPr>
              <w:jc w:val="left"/>
              <w:rPr>
                <w:rFonts w:ascii="Courier New" w:hAnsi="Courier New" w:cs="Courier New"/>
                <w:b/>
                <w:sz w:val="20"/>
              </w:rPr>
            </w:pPr>
            <w:r>
              <w:rPr>
                <w:rFonts w:ascii="Courier New" w:hAnsi="Courier New" w:cs="Courier New"/>
                <w:b/>
                <w:sz w:val="20"/>
              </w:rPr>
              <w:t>R</w:t>
            </w:r>
            <w:r w:rsidR="00A17CAD">
              <w:rPr>
                <w:rFonts w:ascii="Courier New" w:hAnsi="Courier New" w:cs="Courier New"/>
                <w:b/>
                <w:sz w:val="20"/>
              </w:rPr>
              <w:t>evised ballot process</w:t>
            </w:r>
          </w:p>
        </w:tc>
        <w:tc>
          <w:tcPr>
            <w:tcW w:w="1890" w:type="dxa"/>
            <w:tcBorders>
              <w:top w:val="thinThickSmallGap" w:sz="24" w:space="0" w:color="auto"/>
              <w:left w:val="nil"/>
              <w:bottom w:val="thinThickSmallGap" w:sz="24" w:space="0" w:color="auto"/>
              <w:right w:val="thinThickSmallGap" w:sz="24" w:space="0" w:color="auto"/>
            </w:tcBorders>
          </w:tcPr>
          <w:p w14:paraId="75196245" w14:textId="77777777" w:rsidR="00AC4EFA" w:rsidRPr="00296D0A" w:rsidRDefault="00AC4EFA" w:rsidP="00815F1E">
            <w:pPr>
              <w:jc w:val="left"/>
              <w:rPr>
                <w:color w:val="FF0000"/>
                <w:sz w:val="20"/>
              </w:rPr>
            </w:pPr>
            <w:r w:rsidRPr="00296D0A">
              <w:rPr>
                <w:sz w:val="20"/>
              </w:rPr>
              <w:t xml:space="preserve">Project ID: </w:t>
            </w:r>
          </w:p>
        </w:tc>
      </w:tr>
      <w:tr w:rsidR="00777109" w14:paraId="321F1945" w14:textId="77777777" w:rsidTr="00777109">
        <w:tc>
          <w:tcPr>
            <w:tcW w:w="288" w:type="dxa"/>
            <w:tcBorders>
              <w:top w:val="thinThickSmallGap" w:sz="24" w:space="0" w:color="auto"/>
              <w:left w:val="nil"/>
              <w:bottom w:val="nil"/>
              <w:right w:val="single" w:sz="4" w:space="0" w:color="auto"/>
            </w:tcBorders>
            <w:shd w:val="clear" w:color="auto" w:fill="FFFFFF" w:themeFill="background1"/>
            <w:vAlign w:val="center"/>
          </w:tcPr>
          <w:p w14:paraId="317C872A"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115A1474" w14:textId="77777777" w:rsidR="00777109" w:rsidRPr="00CB42A8" w:rsidRDefault="00A17CAD" w:rsidP="00651071">
            <w:pPr>
              <w:jc w:val="left"/>
              <w:rPr>
                <w:rFonts w:ascii="Courier New" w:hAnsi="Courier New" w:cs="Courier New"/>
                <w:b/>
                <w:sz w:val="20"/>
              </w:rPr>
            </w:pPr>
            <w:r>
              <w:rPr>
                <w:rFonts w:ascii="Courier New" w:hAnsi="Courier New" w:cs="Courier New"/>
                <w:b/>
                <w:sz w:val="20"/>
              </w:rPr>
              <w:t>X</w:t>
            </w: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47CF507A" w14:textId="77777777" w:rsidR="00777109" w:rsidRPr="00CB42A8" w:rsidRDefault="00777109" w:rsidP="00C85D9E">
            <w:pPr>
              <w:jc w:val="left"/>
              <w:rPr>
                <w:rFonts w:ascii="Courier New" w:hAnsi="Courier New" w:cs="Courier New"/>
                <w:b/>
                <w:sz w:val="20"/>
              </w:rPr>
            </w:pPr>
            <w:r w:rsidRPr="00686659">
              <w:rPr>
                <w:sz w:val="20"/>
              </w:rPr>
              <w:t xml:space="preserve">TSC Notification </w:t>
            </w:r>
            <w:r>
              <w:rPr>
                <w:sz w:val="20"/>
              </w:rPr>
              <w:t>Informative/</w:t>
            </w:r>
            <w:r w:rsidRPr="00686659">
              <w:rPr>
                <w:sz w:val="20"/>
              </w:rPr>
              <w:t xml:space="preserve">STU to Normative     </w:t>
            </w:r>
            <w:r>
              <w:rPr>
                <w:sz w:val="20"/>
              </w:rPr>
              <w:t xml:space="preserve">      </w:t>
            </w:r>
          </w:p>
        </w:tc>
        <w:tc>
          <w:tcPr>
            <w:tcW w:w="4950" w:type="dxa"/>
            <w:gridSpan w:val="2"/>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74F23D8" w14:textId="77777777" w:rsidR="00777109" w:rsidRPr="00CB42A8" w:rsidRDefault="00777109" w:rsidP="00651071">
            <w:pPr>
              <w:jc w:val="left"/>
              <w:rPr>
                <w:rFonts w:ascii="Courier New" w:hAnsi="Courier New" w:cs="Courier New"/>
                <w:b/>
                <w:sz w:val="20"/>
              </w:rPr>
            </w:pPr>
            <w:r w:rsidRPr="00686659">
              <w:rPr>
                <w:sz w:val="20"/>
              </w:rPr>
              <w:t xml:space="preserve">Date :  </w:t>
            </w:r>
          </w:p>
        </w:tc>
      </w:tr>
      <w:tr w:rsidR="00626329" w14:paraId="57C7478B" w14:textId="77777777" w:rsidTr="00777109">
        <w:trPr>
          <w:gridBefore w:val="1"/>
          <w:wBefore w:w="288" w:type="dxa"/>
        </w:trPr>
        <w:tc>
          <w:tcPr>
            <w:tcW w:w="9990" w:type="dxa"/>
            <w:gridSpan w:val="4"/>
            <w:tcBorders>
              <w:top w:val="single" w:sz="4" w:space="0" w:color="auto"/>
              <w:bottom w:val="single" w:sz="4" w:space="0" w:color="auto"/>
            </w:tcBorders>
          </w:tcPr>
          <w:p w14:paraId="6E193305" w14:textId="77777777" w:rsidR="00626329" w:rsidRPr="00296D0A" w:rsidRDefault="00626329" w:rsidP="00C85D9E">
            <w:pPr>
              <w:jc w:val="left"/>
              <w:rPr>
                <w:sz w:val="20"/>
              </w:rPr>
            </w:pPr>
          </w:p>
        </w:tc>
      </w:tr>
      <w:tr w:rsidR="00777109" w14:paraId="0B76C3AA" w14:textId="77777777" w:rsidTr="00777109">
        <w:tc>
          <w:tcPr>
            <w:tcW w:w="288" w:type="dxa"/>
            <w:tcBorders>
              <w:top w:val="nil"/>
              <w:left w:val="nil"/>
              <w:bottom w:val="thinThickSmallGap" w:sz="24" w:space="0" w:color="auto"/>
              <w:right w:val="thinThickSmallGap" w:sz="24" w:space="0" w:color="auto"/>
            </w:tcBorders>
            <w:shd w:val="clear" w:color="auto" w:fill="FFFFFF" w:themeFill="background1"/>
            <w:vAlign w:val="center"/>
          </w:tcPr>
          <w:p w14:paraId="13107BBC" w14:textId="77777777" w:rsidR="00777109" w:rsidRPr="00CB42A8" w:rsidRDefault="00777109" w:rsidP="00777109">
            <w:pPr>
              <w:jc w:val="center"/>
              <w:rPr>
                <w:rFonts w:ascii="Courier New" w:hAnsi="Courier New" w:cs="Courier New"/>
                <w:b/>
                <w:sz w:val="20"/>
              </w:rPr>
            </w:pPr>
          </w:p>
        </w:tc>
        <w:tc>
          <w:tcPr>
            <w:tcW w:w="270" w:type="dxa"/>
            <w:tcBorders>
              <w:top w:val="thinThickSmallGap" w:sz="24" w:space="0" w:color="auto"/>
              <w:left w:val="thinThickSmallGap" w:sz="24" w:space="0" w:color="auto"/>
              <w:bottom w:val="single" w:sz="4" w:space="0" w:color="auto"/>
              <w:right w:val="single" w:sz="4" w:space="0" w:color="auto"/>
            </w:tcBorders>
            <w:shd w:val="clear" w:color="auto" w:fill="FFFFFF" w:themeFill="background1"/>
          </w:tcPr>
          <w:p w14:paraId="7A67A5C6" w14:textId="77777777" w:rsidR="00777109" w:rsidRPr="00CB42A8" w:rsidRDefault="00777109" w:rsidP="00777109">
            <w:pPr>
              <w:tabs>
                <w:tab w:val="right" w:pos="4424"/>
              </w:tabs>
              <w:jc w:val="left"/>
              <w:rPr>
                <w:rFonts w:ascii="Courier New" w:hAnsi="Courier New" w:cs="Courier New"/>
                <w:b/>
                <w:sz w:val="20"/>
              </w:rPr>
            </w:pPr>
          </w:p>
        </w:tc>
        <w:tc>
          <w:tcPr>
            <w:tcW w:w="4770" w:type="dxa"/>
            <w:tcBorders>
              <w:top w:val="thinThickSmallGap" w:sz="24" w:space="0" w:color="auto"/>
              <w:left w:val="single" w:sz="4" w:space="0" w:color="auto"/>
              <w:bottom w:val="single" w:sz="4" w:space="0" w:color="auto"/>
              <w:right w:val="single" w:sz="4" w:space="0" w:color="auto"/>
            </w:tcBorders>
            <w:shd w:val="clear" w:color="auto" w:fill="FFFFFF" w:themeFill="background1"/>
          </w:tcPr>
          <w:p w14:paraId="754F8BE5" w14:textId="77777777" w:rsidR="00777109" w:rsidRPr="00CB42A8" w:rsidRDefault="00777109" w:rsidP="00777109">
            <w:pPr>
              <w:tabs>
                <w:tab w:val="right" w:pos="4424"/>
              </w:tabs>
              <w:jc w:val="left"/>
              <w:rPr>
                <w:rFonts w:ascii="Courier New" w:hAnsi="Courier New" w:cs="Courier New"/>
                <w:b/>
                <w:sz w:val="20"/>
              </w:rPr>
            </w:pPr>
            <w:r w:rsidRPr="00777109">
              <w:rPr>
                <w:sz w:val="20"/>
              </w:rPr>
              <w:t>Investigative Project</w:t>
            </w:r>
            <w:r w:rsidR="001A4095">
              <w:rPr>
                <w:sz w:val="20"/>
              </w:rPr>
              <w:t xml:space="preserve"> (aka PSS-Lite)</w:t>
            </w:r>
          </w:p>
        </w:tc>
        <w:tc>
          <w:tcPr>
            <w:tcW w:w="4950" w:type="dxa"/>
            <w:gridSpan w:val="2"/>
            <w:tcBorders>
              <w:top w:val="thinThickSmallGap" w:sz="24" w:space="0" w:color="auto"/>
              <w:left w:val="single" w:sz="4" w:space="0" w:color="auto"/>
              <w:bottom w:val="single" w:sz="4" w:space="0" w:color="auto"/>
              <w:right w:val="thickThinSmallGap" w:sz="24" w:space="0" w:color="auto"/>
            </w:tcBorders>
            <w:shd w:val="clear" w:color="auto" w:fill="FFFFFF" w:themeFill="background1"/>
          </w:tcPr>
          <w:p w14:paraId="07B6D0D9" w14:textId="77777777" w:rsidR="00777109" w:rsidRPr="00CB42A8" w:rsidRDefault="00777109" w:rsidP="00815F1E">
            <w:pPr>
              <w:jc w:val="left"/>
              <w:rPr>
                <w:rFonts w:ascii="Courier New" w:hAnsi="Courier New" w:cs="Courier New"/>
                <w:b/>
                <w:sz w:val="20"/>
              </w:rPr>
            </w:pPr>
            <w:r w:rsidRPr="00686659">
              <w:rPr>
                <w:sz w:val="20"/>
              </w:rPr>
              <w:t xml:space="preserve">Date :  </w:t>
            </w:r>
          </w:p>
        </w:tc>
      </w:tr>
      <w:tr w:rsidR="00AC4EFA" w14:paraId="50DD80AE" w14:textId="77777777" w:rsidTr="00815F1E">
        <w:tc>
          <w:tcPr>
            <w:tcW w:w="10278" w:type="dxa"/>
            <w:gridSpan w:val="5"/>
            <w:tcBorders>
              <w:top w:val="single" w:sz="4" w:space="0" w:color="auto"/>
              <w:left w:val="thinThickSmallGap" w:sz="24" w:space="0" w:color="auto"/>
              <w:bottom w:val="thickThinSmallGap" w:sz="24" w:space="0" w:color="auto"/>
              <w:right w:val="thickThinSmallGap" w:sz="24" w:space="0" w:color="auto"/>
            </w:tcBorders>
            <w:shd w:val="clear" w:color="auto" w:fill="FFFFCC"/>
          </w:tcPr>
          <w:p w14:paraId="663D1863" w14:textId="77777777" w:rsidR="00AC4EFA" w:rsidRPr="00686659" w:rsidRDefault="00AC4EFA" w:rsidP="00815F1E">
            <w:pPr>
              <w:jc w:val="left"/>
              <w:rPr>
                <w:sz w:val="20"/>
              </w:rPr>
            </w:pPr>
          </w:p>
        </w:tc>
      </w:tr>
    </w:tbl>
    <w:p w14:paraId="5C9E7092" w14:textId="77777777" w:rsidR="005C553E" w:rsidRDefault="005C553E" w:rsidP="00D92E20">
      <w:pPr>
        <w:pStyle w:val="Heading5-BoldNumbered"/>
        <w:keepNext/>
        <w:numPr>
          <w:ilvl w:val="0"/>
          <w:numId w:val="3"/>
        </w:numPr>
      </w:pPr>
      <w:bookmarkStart w:id="1" w:name="Sponsoring_Group"/>
      <w:bookmarkEnd w:id="1"/>
      <w:r>
        <w:t>Sponsoring Group(s)</w:t>
      </w:r>
      <w:r w:rsidR="007205DD">
        <w:t xml:space="preserve"> </w:t>
      </w:r>
      <w:r w:rsidR="0028796A">
        <w:t>/ Project Team</w:t>
      </w:r>
    </w:p>
    <w:p w14:paraId="45517751" w14:textId="77777777" w:rsidR="00AB49AE" w:rsidRDefault="00EB1B39" w:rsidP="00AB49AE">
      <w:pPr>
        <w:jc w:val="left"/>
        <w:rPr>
          <w:i/>
          <w:color w:val="008000"/>
          <w:sz w:val="16"/>
        </w:rPr>
      </w:pPr>
      <w:hyperlink w:anchor="Sponsoring_Group_help" w:history="1">
        <w:r w:rsidR="00AB49AE" w:rsidRPr="00187612">
          <w:rPr>
            <w:i/>
            <w:color w:val="008000"/>
            <w:sz w:val="16"/>
            <w:szCs w:val="16"/>
            <w:u w:val="single"/>
          </w:rPr>
          <w:t>Click here</w:t>
        </w:r>
      </w:hyperlink>
      <w:r w:rsidR="001B62BD" w:rsidRPr="00F70768">
        <w:rPr>
          <w:i/>
          <w:color w:val="008000"/>
          <w:sz w:val="16"/>
        </w:rPr>
        <w:t xml:space="preserve"> to go to Appendix A for </w:t>
      </w:r>
      <w:r w:rsidR="00AB49AE" w:rsidRPr="00F70768">
        <w:rPr>
          <w:i/>
          <w:color w:val="008000"/>
          <w:sz w:val="16"/>
        </w:rPr>
        <w:t>more information rega</w:t>
      </w:r>
      <w:r w:rsidR="001B62BD" w:rsidRPr="00F70768">
        <w:rPr>
          <w:i/>
          <w:color w:val="008000"/>
          <w:sz w:val="16"/>
        </w:rPr>
        <w:t>rding this section.</w:t>
      </w:r>
    </w:p>
    <w:p w14:paraId="615B35F1" w14:textId="77777777" w:rsidR="00D44542" w:rsidRDefault="00D44542" w:rsidP="00D44542">
      <w:pPr>
        <w:pStyle w:val="Heading5-BoldNumbered"/>
        <w:numPr>
          <w:ilvl w:val="1"/>
          <w:numId w:val="3"/>
        </w:numPr>
        <w:spacing w:before="120"/>
      </w:pPr>
      <w:r w:rsidRPr="00D44542">
        <w:t>Primary Sponsor/Work Group</w:t>
      </w:r>
    </w:p>
    <w:tbl>
      <w:tblPr>
        <w:tblW w:w="10296"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4346"/>
        <w:gridCol w:w="5950"/>
      </w:tblGrid>
      <w:tr w:rsidR="00D44542" w:rsidRPr="00822A3D" w14:paraId="2AB8BEA5" w14:textId="77777777" w:rsidTr="00D44542">
        <w:trPr>
          <w:trHeight w:val="47"/>
        </w:trPr>
        <w:tc>
          <w:tcPr>
            <w:tcW w:w="4346" w:type="dxa"/>
            <w:shd w:val="clear" w:color="auto" w:fill="D9D9D9" w:themeFill="background1" w:themeFillShade="D9"/>
            <w:vAlign w:val="bottom"/>
          </w:tcPr>
          <w:p w14:paraId="03313E63" w14:textId="77777777" w:rsidR="00D44542" w:rsidRPr="00822A3D" w:rsidRDefault="00D44542" w:rsidP="00D35030">
            <w:pPr>
              <w:jc w:val="left"/>
              <w:rPr>
                <w:color w:val="000000"/>
                <w:sz w:val="20"/>
              </w:rPr>
            </w:pPr>
            <w:r w:rsidRPr="00822A3D">
              <w:rPr>
                <w:color w:val="000000"/>
                <w:sz w:val="20"/>
              </w:rPr>
              <w:t>Primary Sponsor/</w:t>
            </w:r>
            <w:r>
              <w:rPr>
                <w:color w:val="000000"/>
                <w:sz w:val="20"/>
              </w:rPr>
              <w:t>Work Group</w:t>
            </w:r>
            <w:r w:rsidRPr="00822A3D">
              <w:rPr>
                <w:color w:val="000000"/>
                <w:sz w:val="20"/>
              </w:rPr>
              <w:t xml:space="preserve"> </w:t>
            </w:r>
            <w:r>
              <w:rPr>
                <w:color w:val="000000"/>
                <w:sz w:val="20"/>
              </w:rPr>
              <w:br/>
            </w:r>
            <w:r w:rsidRPr="00F51321">
              <w:rPr>
                <w:b/>
                <w:color w:val="000000"/>
                <w:sz w:val="20"/>
              </w:rPr>
              <w:t xml:space="preserve">(1 </w:t>
            </w:r>
            <w:r>
              <w:rPr>
                <w:b/>
                <w:color w:val="000000"/>
                <w:sz w:val="20"/>
              </w:rPr>
              <w:t>(A</w:t>
            </w:r>
            <w:r w:rsidRPr="00F51321">
              <w:rPr>
                <w:b/>
                <w:color w:val="000000"/>
                <w:sz w:val="20"/>
              </w:rPr>
              <w:t xml:space="preserve">nd Only </w:t>
            </w:r>
            <w:r w:rsidRPr="006616DB">
              <w:rPr>
                <w:b/>
                <w:color w:val="000000"/>
                <w:sz w:val="20"/>
              </w:rPr>
              <w:t>1</w:t>
            </w:r>
            <w:r>
              <w:rPr>
                <w:b/>
                <w:color w:val="000000"/>
                <w:sz w:val="20"/>
              </w:rPr>
              <w:t>)</w:t>
            </w:r>
            <w:r w:rsidRPr="006616DB">
              <w:rPr>
                <w:b/>
                <w:color w:val="000000"/>
                <w:sz w:val="20"/>
              </w:rPr>
              <w:t xml:space="preserve"> Allowed</w:t>
            </w:r>
            <w:r w:rsidRPr="00F51321">
              <w:rPr>
                <w:b/>
                <w:color w:val="000000"/>
                <w:sz w:val="20"/>
              </w:rPr>
              <w:t>)</w:t>
            </w:r>
            <w:r w:rsidRPr="00822A3D">
              <w:rPr>
                <w:color w:val="000000"/>
                <w:sz w:val="20"/>
              </w:rPr>
              <w:t xml:space="preserve"> </w:t>
            </w:r>
          </w:p>
        </w:tc>
        <w:tc>
          <w:tcPr>
            <w:tcW w:w="5950" w:type="dxa"/>
            <w:shd w:val="clear" w:color="auto" w:fill="auto"/>
          </w:tcPr>
          <w:p w14:paraId="13331BA8" w14:textId="77777777" w:rsidR="00D44542" w:rsidRPr="00F70768" w:rsidRDefault="00A17CAD" w:rsidP="00D44542">
            <w:pPr>
              <w:jc w:val="left"/>
              <w:rPr>
                <w:b/>
                <w:color w:val="000000"/>
                <w:sz w:val="20"/>
              </w:rPr>
            </w:pPr>
            <w:r>
              <w:rPr>
                <w:rFonts w:ascii="Courier New" w:hAnsi="Courier New" w:cs="Courier New"/>
                <w:b/>
                <w:sz w:val="20"/>
              </w:rPr>
              <w:t>FHIR Management Group (FMG)</w:t>
            </w:r>
          </w:p>
        </w:tc>
      </w:tr>
    </w:tbl>
    <w:p w14:paraId="0C769CC8" w14:textId="77777777" w:rsidR="00D44542" w:rsidRDefault="00D44542" w:rsidP="00D44542">
      <w:pPr>
        <w:pStyle w:val="Heading5-BoldNumbered"/>
        <w:numPr>
          <w:ilvl w:val="1"/>
          <w:numId w:val="3"/>
        </w:numPr>
        <w:spacing w:before="120"/>
      </w:pPr>
      <w:r w:rsidRPr="00D44542">
        <w:t xml:space="preserve">Co-sponsor Work Group(s)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17CAD" w:rsidRPr="00822A3D" w14:paraId="1E01A76C" w14:textId="77777777" w:rsidTr="00A17CAD">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3D695A28" w14:textId="77777777" w:rsidR="00A17CAD" w:rsidRPr="00A17CAD" w:rsidRDefault="00A17CAD" w:rsidP="00A17CAD">
            <w:pPr>
              <w:pStyle w:val="ListParagraph"/>
              <w:numPr>
                <w:ilvl w:val="0"/>
                <w:numId w:val="3"/>
              </w:numPr>
              <w:rPr>
                <w:color w:val="000000"/>
                <w:sz w:val="20"/>
              </w:rPr>
            </w:pPr>
            <w:r w:rsidRPr="00A17CAD">
              <w:rPr>
                <w:color w:val="000000"/>
                <w:sz w:val="20"/>
              </w:rPr>
              <w:t>Co-sponsor Work Group(s)</w:t>
            </w:r>
          </w:p>
          <w:p w14:paraId="0DB47E89" w14:textId="77777777" w:rsidR="00A17CAD" w:rsidRPr="00A17CAD" w:rsidRDefault="00A17CAD" w:rsidP="00A17CAD">
            <w:pPr>
              <w:pStyle w:val="ListParagraph"/>
              <w:numPr>
                <w:ilvl w:val="0"/>
                <w:numId w:val="3"/>
              </w:numPr>
              <w:rPr>
                <w:color w:val="000000"/>
                <w:sz w:val="20"/>
              </w:rPr>
            </w:pPr>
            <w:r w:rsidRPr="00A17CAD">
              <w:rPr>
                <w:color w:val="000000"/>
                <w:sz w:val="20"/>
              </w:rPr>
              <w:t>(Enter co-sponsor approval dates in Section 6.d Project Approval Dates)</w:t>
            </w:r>
          </w:p>
          <w:p w14:paraId="6067049E" w14:textId="77777777" w:rsidR="00A17CAD" w:rsidRPr="00A17CAD" w:rsidRDefault="00A17CAD" w:rsidP="00A17CAD">
            <w:pPr>
              <w:pStyle w:val="ListParagraph"/>
              <w:numPr>
                <w:ilvl w:val="0"/>
                <w:numId w:val="3"/>
              </w:numPr>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6B28F9BD" w14:textId="77777777" w:rsidR="00A17CAD" w:rsidRPr="006C1678" w:rsidRDefault="0005097A" w:rsidP="00A17CAD">
            <w:pPr>
              <w:jc w:val="left"/>
              <w:rPr>
                <w:rFonts w:ascii="Courier New" w:hAnsi="Courier New" w:cs="Courier New"/>
                <w:color w:val="000000"/>
                <w:sz w:val="20"/>
              </w:rPr>
            </w:pPr>
            <w:r>
              <w:rPr>
                <w:rFonts w:ascii="Courier New" w:hAnsi="Courier New" w:cs="Courier New"/>
                <w:color w:val="000000"/>
                <w:sz w:val="20"/>
              </w:rPr>
              <w:t>Standards Governance Board (S</w:t>
            </w:r>
            <w:r w:rsidR="00A17CAD">
              <w:rPr>
                <w:rFonts w:ascii="Courier New" w:hAnsi="Courier New" w:cs="Courier New"/>
                <w:color w:val="000000"/>
                <w:sz w:val="20"/>
              </w:rPr>
              <w:t>GB)</w:t>
            </w:r>
          </w:p>
        </w:tc>
      </w:tr>
      <w:tr w:rsidR="00A17CAD" w:rsidRPr="00F11D1A" w14:paraId="53F33827" w14:textId="77777777" w:rsidTr="00A17CAD">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4080931B" w14:textId="77777777" w:rsidR="00A17CAD" w:rsidRPr="00562EF5" w:rsidRDefault="00A17CAD" w:rsidP="00A17CAD">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17CAD" w:rsidRPr="00562EF5" w14:paraId="49DEBEC1" w14:textId="77777777" w:rsidTr="00A17CAD">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1F98477B" w14:textId="77777777" w:rsidR="00A17CAD" w:rsidRPr="00562EF5" w:rsidRDefault="00A17CAD" w:rsidP="00A17CAD">
                  <w:pPr>
                    <w:jc w:val="center"/>
                    <w:rPr>
                      <w:sz w:val="20"/>
                    </w:rPr>
                  </w:pPr>
                </w:p>
              </w:tc>
              <w:tc>
                <w:tcPr>
                  <w:tcW w:w="9644" w:type="dxa"/>
                  <w:gridSpan w:val="2"/>
                  <w:tcBorders>
                    <w:left w:val="single" w:sz="4" w:space="0" w:color="auto"/>
                  </w:tcBorders>
                </w:tcPr>
                <w:p w14:paraId="2FFAF6E7" w14:textId="77777777" w:rsidR="00A17CAD" w:rsidRPr="009528BD" w:rsidRDefault="00A17CAD" w:rsidP="00A17CAD">
                  <w:pPr>
                    <w:jc w:val="left"/>
                    <w:rPr>
                      <w:sz w:val="20"/>
                    </w:rPr>
                  </w:pPr>
                  <w:r>
                    <w:rPr>
                      <w:sz w:val="20"/>
                    </w:rPr>
                    <w:t xml:space="preserve"> </w:t>
                  </w:r>
                  <w:r w:rsidRPr="009528BD">
                    <w:rPr>
                      <w:sz w:val="20"/>
                    </w:rPr>
                    <w:t>Request formal content review prior to ballot</w:t>
                  </w:r>
                </w:p>
              </w:tc>
            </w:tr>
            <w:tr w:rsidR="00A17CAD" w:rsidRPr="00562EF5" w14:paraId="6D9FA543" w14:textId="77777777" w:rsidTr="00A17CAD">
              <w:tc>
                <w:tcPr>
                  <w:tcW w:w="256" w:type="dxa"/>
                  <w:tcBorders>
                    <w:top w:val="single" w:sz="4" w:space="0" w:color="auto"/>
                    <w:left w:val="single" w:sz="4" w:space="0" w:color="auto"/>
                    <w:bottom w:val="single" w:sz="4" w:space="0" w:color="auto"/>
                    <w:right w:val="single" w:sz="4" w:space="0" w:color="auto"/>
                  </w:tcBorders>
                  <w:vAlign w:val="center"/>
                </w:tcPr>
                <w:p w14:paraId="0148CCDB" w14:textId="77777777" w:rsidR="00A17CAD" w:rsidRPr="00562EF5" w:rsidRDefault="00B1366F" w:rsidP="00A17CAD">
                  <w:pPr>
                    <w:jc w:val="center"/>
                    <w:rPr>
                      <w:sz w:val="20"/>
                    </w:rPr>
                  </w:pPr>
                  <w:r>
                    <w:rPr>
                      <w:sz w:val="20"/>
                    </w:rPr>
                    <w:t>X</w:t>
                  </w:r>
                </w:p>
              </w:tc>
              <w:tc>
                <w:tcPr>
                  <w:tcW w:w="4514" w:type="dxa"/>
                  <w:tcBorders>
                    <w:left w:val="single" w:sz="4" w:space="0" w:color="auto"/>
                  </w:tcBorders>
                </w:tcPr>
                <w:p w14:paraId="60E79FC2" w14:textId="77777777" w:rsidR="00A17CAD" w:rsidRPr="009528BD" w:rsidRDefault="00A17CAD" w:rsidP="00A17CAD">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0E8CA24" w14:textId="77777777" w:rsidR="00A17CAD" w:rsidRPr="009528BD" w:rsidRDefault="00A17CAD" w:rsidP="00A17CAD">
                  <w:pPr>
                    <w:jc w:val="left"/>
                    <w:rPr>
                      <w:rFonts w:ascii="Courier New" w:hAnsi="Courier New" w:cs="Courier New"/>
                      <w:sz w:val="20"/>
                    </w:rPr>
                  </w:pPr>
                  <w:r w:rsidRPr="00185674">
                    <w:rPr>
                      <w:rFonts w:ascii="Courier New" w:hAnsi="Courier New" w:cs="Courier New"/>
                      <w:sz w:val="20"/>
                    </w:rPr>
                    <w:t>Monthly</w:t>
                  </w:r>
                </w:p>
              </w:tc>
            </w:tr>
            <w:tr w:rsidR="00A17CAD" w:rsidRPr="00562EF5" w14:paraId="74B606F4" w14:textId="77777777" w:rsidTr="00A17CAD">
              <w:tc>
                <w:tcPr>
                  <w:tcW w:w="256" w:type="dxa"/>
                  <w:tcBorders>
                    <w:top w:val="single" w:sz="4" w:space="0" w:color="auto"/>
                    <w:left w:val="single" w:sz="4" w:space="0" w:color="auto"/>
                    <w:bottom w:val="single" w:sz="4" w:space="0" w:color="auto"/>
                    <w:right w:val="single" w:sz="4" w:space="0" w:color="auto"/>
                  </w:tcBorders>
                  <w:vAlign w:val="center"/>
                </w:tcPr>
                <w:p w14:paraId="2093E18B" w14:textId="77777777" w:rsidR="00A17CAD" w:rsidRPr="00562EF5" w:rsidRDefault="00A17CAD" w:rsidP="00A17CAD">
                  <w:pPr>
                    <w:jc w:val="center"/>
                    <w:rPr>
                      <w:sz w:val="20"/>
                    </w:rPr>
                  </w:pPr>
                </w:p>
              </w:tc>
              <w:tc>
                <w:tcPr>
                  <w:tcW w:w="4514" w:type="dxa"/>
                  <w:tcBorders>
                    <w:left w:val="single" w:sz="4" w:space="0" w:color="auto"/>
                  </w:tcBorders>
                </w:tcPr>
                <w:p w14:paraId="6440620B" w14:textId="77777777" w:rsidR="00A17CAD" w:rsidRPr="00562EF5" w:rsidDel="0086626C" w:rsidRDefault="00A17CAD" w:rsidP="00A17CAD">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14FE23F4" w14:textId="77777777" w:rsidR="00A17CAD" w:rsidRPr="00562EF5" w:rsidRDefault="00A17CAD" w:rsidP="00A17CAD">
                  <w:pPr>
                    <w:jc w:val="left"/>
                    <w:rPr>
                      <w:rFonts w:ascii="Courier New" w:hAnsi="Courier New" w:cs="Courier New"/>
                      <w:sz w:val="20"/>
                    </w:rPr>
                  </w:pPr>
                </w:p>
              </w:tc>
            </w:tr>
          </w:tbl>
          <w:p w14:paraId="0635AB24" w14:textId="77777777" w:rsidR="00A17CAD" w:rsidRPr="00562EF5" w:rsidRDefault="00A17CAD" w:rsidP="00A17CAD">
            <w:pPr>
              <w:jc w:val="left"/>
              <w:rPr>
                <w:b/>
                <w:sz w:val="20"/>
              </w:rPr>
            </w:pPr>
          </w:p>
        </w:tc>
      </w:tr>
    </w:tbl>
    <w:p w14:paraId="34BE1339" w14:textId="77777777" w:rsidR="00A17CAD" w:rsidRDefault="00A17CAD" w:rsidP="00A17CA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A17CAD" w:rsidRPr="00822A3D" w14:paraId="5922D659" w14:textId="77777777" w:rsidTr="00A17CAD">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7AF4507D" w14:textId="77777777" w:rsidR="00A17CAD" w:rsidRDefault="00A17CAD" w:rsidP="00A17CAD">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09C0C300" w14:textId="77777777" w:rsidR="00A17CAD" w:rsidRPr="00D04BE6" w:rsidRDefault="00A17CAD" w:rsidP="00A17CAD">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43058694" w14:textId="77777777" w:rsidR="00A17CAD" w:rsidRPr="00822A3D" w:rsidRDefault="00A17CAD" w:rsidP="00A17CAD">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4608C2B8" w14:textId="77777777" w:rsidR="00A17CAD" w:rsidRPr="006C1678" w:rsidRDefault="00B1366F" w:rsidP="00A17CAD">
            <w:pPr>
              <w:jc w:val="left"/>
              <w:rPr>
                <w:rFonts w:ascii="Courier New" w:hAnsi="Courier New" w:cs="Courier New"/>
                <w:color w:val="000000"/>
                <w:sz w:val="20"/>
              </w:rPr>
            </w:pPr>
            <w:r>
              <w:rPr>
                <w:rFonts w:ascii="Courier New" w:hAnsi="Courier New" w:cs="Courier New"/>
                <w:color w:val="000000"/>
                <w:sz w:val="20"/>
              </w:rPr>
              <w:t>Modeling &amp; Methodology</w:t>
            </w:r>
          </w:p>
        </w:tc>
      </w:tr>
      <w:tr w:rsidR="00A17CAD" w:rsidRPr="00F11D1A" w14:paraId="3FF1CB1C" w14:textId="77777777" w:rsidTr="00A17CAD">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2885F571" w14:textId="77777777" w:rsidR="00A17CAD" w:rsidRPr="00562EF5" w:rsidRDefault="00A17CAD" w:rsidP="00A17CAD">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A17CAD" w:rsidRPr="00562EF5" w14:paraId="610BA620" w14:textId="77777777" w:rsidTr="00A17CAD">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3625B31D" w14:textId="77777777" w:rsidR="00A17CAD" w:rsidRPr="00562EF5" w:rsidRDefault="00B1366F" w:rsidP="00A17CAD">
                  <w:pPr>
                    <w:jc w:val="center"/>
                    <w:rPr>
                      <w:sz w:val="20"/>
                    </w:rPr>
                  </w:pPr>
                  <w:r>
                    <w:rPr>
                      <w:sz w:val="20"/>
                    </w:rPr>
                    <w:t>X</w:t>
                  </w:r>
                </w:p>
              </w:tc>
              <w:tc>
                <w:tcPr>
                  <w:tcW w:w="9644" w:type="dxa"/>
                  <w:gridSpan w:val="2"/>
                  <w:tcBorders>
                    <w:left w:val="single" w:sz="4" w:space="0" w:color="auto"/>
                  </w:tcBorders>
                </w:tcPr>
                <w:p w14:paraId="5F5528D0" w14:textId="77777777" w:rsidR="00A17CAD" w:rsidRPr="009528BD" w:rsidRDefault="00A17CAD" w:rsidP="00A17CAD">
                  <w:pPr>
                    <w:jc w:val="left"/>
                    <w:rPr>
                      <w:sz w:val="20"/>
                    </w:rPr>
                  </w:pPr>
                  <w:r>
                    <w:rPr>
                      <w:sz w:val="20"/>
                    </w:rPr>
                    <w:t xml:space="preserve"> </w:t>
                  </w:r>
                  <w:r w:rsidRPr="009528BD">
                    <w:rPr>
                      <w:sz w:val="20"/>
                    </w:rPr>
                    <w:t>Request formal content review prior to ballot</w:t>
                  </w:r>
                </w:p>
              </w:tc>
            </w:tr>
            <w:tr w:rsidR="00A17CAD" w:rsidRPr="00562EF5" w14:paraId="145CD08F" w14:textId="77777777" w:rsidTr="00A17CAD">
              <w:tc>
                <w:tcPr>
                  <w:tcW w:w="256" w:type="dxa"/>
                  <w:tcBorders>
                    <w:top w:val="single" w:sz="4" w:space="0" w:color="auto"/>
                    <w:left w:val="single" w:sz="4" w:space="0" w:color="auto"/>
                    <w:bottom w:val="single" w:sz="4" w:space="0" w:color="auto"/>
                    <w:right w:val="single" w:sz="4" w:space="0" w:color="auto"/>
                  </w:tcBorders>
                  <w:vAlign w:val="center"/>
                </w:tcPr>
                <w:p w14:paraId="16F10F6A" w14:textId="77777777" w:rsidR="00A17CAD" w:rsidRPr="00562EF5" w:rsidRDefault="00A17CAD" w:rsidP="00A17CAD">
                  <w:pPr>
                    <w:jc w:val="center"/>
                    <w:rPr>
                      <w:sz w:val="20"/>
                    </w:rPr>
                  </w:pPr>
                </w:p>
              </w:tc>
              <w:tc>
                <w:tcPr>
                  <w:tcW w:w="4514" w:type="dxa"/>
                  <w:tcBorders>
                    <w:left w:val="single" w:sz="4" w:space="0" w:color="auto"/>
                  </w:tcBorders>
                </w:tcPr>
                <w:p w14:paraId="38E91DAA" w14:textId="77777777" w:rsidR="00A17CAD" w:rsidRPr="009528BD" w:rsidRDefault="00A17CAD" w:rsidP="00A17CAD">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6223D986" w14:textId="77777777" w:rsidR="00A17CAD" w:rsidRPr="009528BD" w:rsidRDefault="00A17CAD" w:rsidP="00A17CAD">
                  <w:pPr>
                    <w:jc w:val="left"/>
                    <w:rPr>
                      <w:rFonts w:ascii="Courier New" w:hAnsi="Courier New" w:cs="Courier New"/>
                      <w:sz w:val="20"/>
                    </w:rPr>
                  </w:pPr>
                </w:p>
              </w:tc>
            </w:tr>
            <w:tr w:rsidR="00A17CAD" w:rsidRPr="00562EF5" w14:paraId="3F2CD37C" w14:textId="77777777" w:rsidTr="00A17CAD">
              <w:tc>
                <w:tcPr>
                  <w:tcW w:w="256" w:type="dxa"/>
                  <w:tcBorders>
                    <w:top w:val="single" w:sz="4" w:space="0" w:color="auto"/>
                    <w:left w:val="single" w:sz="4" w:space="0" w:color="auto"/>
                    <w:bottom w:val="single" w:sz="4" w:space="0" w:color="auto"/>
                    <w:right w:val="single" w:sz="4" w:space="0" w:color="auto"/>
                  </w:tcBorders>
                  <w:vAlign w:val="center"/>
                </w:tcPr>
                <w:p w14:paraId="47B9C07C" w14:textId="77777777" w:rsidR="00A17CAD" w:rsidRPr="00562EF5" w:rsidRDefault="00A17CAD" w:rsidP="00A17CAD">
                  <w:pPr>
                    <w:jc w:val="center"/>
                    <w:rPr>
                      <w:sz w:val="20"/>
                    </w:rPr>
                  </w:pPr>
                </w:p>
              </w:tc>
              <w:tc>
                <w:tcPr>
                  <w:tcW w:w="4514" w:type="dxa"/>
                  <w:tcBorders>
                    <w:left w:val="single" w:sz="4" w:space="0" w:color="auto"/>
                  </w:tcBorders>
                </w:tcPr>
                <w:p w14:paraId="3C1A3A47" w14:textId="77777777" w:rsidR="00A17CAD" w:rsidRPr="00562EF5" w:rsidDel="0086626C" w:rsidRDefault="00A17CAD" w:rsidP="00A17CAD">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553A787A" w14:textId="77777777" w:rsidR="00A17CAD" w:rsidRPr="00562EF5" w:rsidRDefault="00A17CAD" w:rsidP="00A17CAD">
                  <w:pPr>
                    <w:jc w:val="left"/>
                    <w:rPr>
                      <w:rFonts w:ascii="Courier New" w:hAnsi="Courier New" w:cs="Courier New"/>
                      <w:sz w:val="20"/>
                    </w:rPr>
                  </w:pPr>
                </w:p>
              </w:tc>
            </w:tr>
          </w:tbl>
          <w:p w14:paraId="35BA1CDB" w14:textId="77777777" w:rsidR="00A17CAD" w:rsidRPr="00562EF5" w:rsidRDefault="00A17CAD" w:rsidP="00A17CAD">
            <w:pPr>
              <w:jc w:val="left"/>
              <w:rPr>
                <w:b/>
                <w:sz w:val="20"/>
              </w:rPr>
            </w:pPr>
          </w:p>
        </w:tc>
      </w:tr>
    </w:tbl>
    <w:p w14:paraId="3A09CAF0" w14:textId="77777777" w:rsidR="003E5780" w:rsidRDefault="003E5780" w:rsidP="003E57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3E5780" w:rsidRPr="00822A3D" w14:paraId="4026D7E0" w14:textId="77777777" w:rsidTr="003E5780">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24BB23E5" w14:textId="77777777" w:rsidR="003E5780" w:rsidRDefault="003E5780" w:rsidP="003E5780">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3A5CBF57" w14:textId="77777777" w:rsidR="003E5780" w:rsidRPr="00D04BE6" w:rsidRDefault="003E5780" w:rsidP="003E5780">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13253A76" w14:textId="77777777" w:rsidR="003E5780" w:rsidRPr="00822A3D" w:rsidRDefault="003E5780" w:rsidP="003E5780">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164069C8" w14:textId="77777777" w:rsidR="003E5780" w:rsidRPr="006C1678" w:rsidRDefault="003E5780" w:rsidP="003E5780">
            <w:pPr>
              <w:jc w:val="left"/>
              <w:rPr>
                <w:rFonts w:ascii="Courier New" w:hAnsi="Courier New" w:cs="Courier New"/>
                <w:color w:val="000000"/>
                <w:sz w:val="20"/>
              </w:rPr>
            </w:pPr>
            <w:r>
              <w:rPr>
                <w:rFonts w:ascii="Courier New" w:hAnsi="Courier New" w:cs="Courier New"/>
                <w:color w:val="000000"/>
                <w:sz w:val="20"/>
              </w:rPr>
              <w:t>Publishing</w:t>
            </w:r>
          </w:p>
        </w:tc>
      </w:tr>
      <w:tr w:rsidR="003E5780" w:rsidRPr="00F11D1A" w14:paraId="1D467383" w14:textId="77777777" w:rsidTr="003E5780">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2D348B63" w14:textId="77777777" w:rsidR="003E5780" w:rsidRPr="00562EF5" w:rsidRDefault="003E5780" w:rsidP="003E5780">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3E5780" w:rsidRPr="00562EF5" w14:paraId="57F570AA" w14:textId="77777777" w:rsidTr="003E5780">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53D414BA" w14:textId="77777777" w:rsidR="003E5780" w:rsidRPr="00562EF5" w:rsidRDefault="003E5780" w:rsidP="003E5780">
                  <w:pPr>
                    <w:jc w:val="center"/>
                    <w:rPr>
                      <w:sz w:val="20"/>
                    </w:rPr>
                  </w:pPr>
                  <w:r>
                    <w:rPr>
                      <w:sz w:val="20"/>
                    </w:rPr>
                    <w:t>X</w:t>
                  </w:r>
                </w:p>
              </w:tc>
              <w:tc>
                <w:tcPr>
                  <w:tcW w:w="9644" w:type="dxa"/>
                  <w:gridSpan w:val="2"/>
                  <w:tcBorders>
                    <w:left w:val="single" w:sz="4" w:space="0" w:color="auto"/>
                  </w:tcBorders>
                </w:tcPr>
                <w:p w14:paraId="0A2C1384" w14:textId="77777777" w:rsidR="003E5780" w:rsidRPr="009528BD" w:rsidRDefault="003E5780" w:rsidP="003E5780">
                  <w:pPr>
                    <w:jc w:val="left"/>
                    <w:rPr>
                      <w:sz w:val="20"/>
                    </w:rPr>
                  </w:pPr>
                  <w:r>
                    <w:rPr>
                      <w:sz w:val="20"/>
                    </w:rPr>
                    <w:t xml:space="preserve"> </w:t>
                  </w:r>
                  <w:r w:rsidRPr="009528BD">
                    <w:rPr>
                      <w:sz w:val="20"/>
                    </w:rPr>
                    <w:t>Request formal content review prior to ballot</w:t>
                  </w:r>
                </w:p>
              </w:tc>
            </w:tr>
            <w:tr w:rsidR="003E5780" w:rsidRPr="00562EF5" w14:paraId="6A66A48E" w14:textId="77777777" w:rsidTr="003E5780">
              <w:tc>
                <w:tcPr>
                  <w:tcW w:w="256" w:type="dxa"/>
                  <w:tcBorders>
                    <w:top w:val="single" w:sz="4" w:space="0" w:color="auto"/>
                    <w:left w:val="single" w:sz="4" w:space="0" w:color="auto"/>
                    <w:bottom w:val="single" w:sz="4" w:space="0" w:color="auto"/>
                    <w:right w:val="single" w:sz="4" w:space="0" w:color="auto"/>
                  </w:tcBorders>
                  <w:vAlign w:val="center"/>
                </w:tcPr>
                <w:p w14:paraId="7DF00F0F" w14:textId="77777777" w:rsidR="003E5780" w:rsidRPr="00562EF5" w:rsidRDefault="003E5780" w:rsidP="003E5780">
                  <w:pPr>
                    <w:jc w:val="center"/>
                    <w:rPr>
                      <w:sz w:val="20"/>
                    </w:rPr>
                  </w:pPr>
                </w:p>
              </w:tc>
              <w:tc>
                <w:tcPr>
                  <w:tcW w:w="4514" w:type="dxa"/>
                  <w:tcBorders>
                    <w:left w:val="single" w:sz="4" w:space="0" w:color="auto"/>
                  </w:tcBorders>
                </w:tcPr>
                <w:p w14:paraId="7D7EA277" w14:textId="77777777" w:rsidR="003E5780" w:rsidRPr="009528BD" w:rsidRDefault="003E5780" w:rsidP="003E5780">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7E2B9E58" w14:textId="77777777" w:rsidR="003E5780" w:rsidRPr="009528BD" w:rsidRDefault="003E5780" w:rsidP="003E5780">
                  <w:pPr>
                    <w:jc w:val="left"/>
                    <w:rPr>
                      <w:rFonts w:ascii="Courier New" w:hAnsi="Courier New" w:cs="Courier New"/>
                      <w:sz w:val="20"/>
                    </w:rPr>
                  </w:pPr>
                </w:p>
              </w:tc>
            </w:tr>
            <w:tr w:rsidR="003E5780" w:rsidRPr="00562EF5" w14:paraId="3BF43369" w14:textId="77777777" w:rsidTr="003E5780">
              <w:tc>
                <w:tcPr>
                  <w:tcW w:w="256" w:type="dxa"/>
                  <w:tcBorders>
                    <w:top w:val="single" w:sz="4" w:space="0" w:color="auto"/>
                    <w:left w:val="single" w:sz="4" w:space="0" w:color="auto"/>
                    <w:bottom w:val="single" w:sz="4" w:space="0" w:color="auto"/>
                    <w:right w:val="single" w:sz="4" w:space="0" w:color="auto"/>
                  </w:tcBorders>
                  <w:vAlign w:val="center"/>
                </w:tcPr>
                <w:p w14:paraId="7EC3CEE6" w14:textId="77777777" w:rsidR="003E5780" w:rsidRPr="00562EF5" w:rsidRDefault="003E5780" w:rsidP="003E5780">
                  <w:pPr>
                    <w:jc w:val="center"/>
                    <w:rPr>
                      <w:sz w:val="20"/>
                    </w:rPr>
                  </w:pPr>
                </w:p>
              </w:tc>
              <w:tc>
                <w:tcPr>
                  <w:tcW w:w="4514" w:type="dxa"/>
                  <w:tcBorders>
                    <w:left w:val="single" w:sz="4" w:space="0" w:color="auto"/>
                  </w:tcBorders>
                </w:tcPr>
                <w:p w14:paraId="38E53C4D" w14:textId="77777777" w:rsidR="003E5780" w:rsidRPr="00562EF5" w:rsidDel="0086626C" w:rsidRDefault="003E5780" w:rsidP="003E5780">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D471B6E" w14:textId="77777777" w:rsidR="003E5780" w:rsidRPr="00562EF5" w:rsidRDefault="003E5780" w:rsidP="003E5780">
                  <w:pPr>
                    <w:jc w:val="left"/>
                    <w:rPr>
                      <w:rFonts w:ascii="Courier New" w:hAnsi="Courier New" w:cs="Courier New"/>
                      <w:sz w:val="20"/>
                    </w:rPr>
                  </w:pPr>
                </w:p>
              </w:tc>
            </w:tr>
          </w:tbl>
          <w:p w14:paraId="226524EE" w14:textId="77777777" w:rsidR="003E5780" w:rsidRPr="00562EF5" w:rsidRDefault="003E5780" w:rsidP="003E5780">
            <w:pPr>
              <w:jc w:val="left"/>
              <w:rPr>
                <w:b/>
                <w:sz w:val="20"/>
              </w:rPr>
            </w:pPr>
          </w:p>
        </w:tc>
      </w:tr>
    </w:tbl>
    <w:p w14:paraId="32CA3325" w14:textId="77777777" w:rsidR="003E5780" w:rsidRDefault="003E5780" w:rsidP="003E578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3E5780" w:rsidRPr="00822A3D" w14:paraId="4EAAEBED" w14:textId="77777777" w:rsidTr="003E5780">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1218E205" w14:textId="77777777" w:rsidR="003E5780" w:rsidRDefault="003E5780" w:rsidP="003E5780">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5FA3898B" w14:textId="77777777" w:rsidR="003E5780" w:rsidRPr="00D04BE6" w:rsidRDefault="003E5780" w:rsidP="003E5780">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1FE08E63" w14:textId="77777777" w:rsidR="003E5780" w:rsidRPr="00822A3D" w:rsidRDefault="003E5780" w:rsidP="003E5780">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04C32D3B" w14:textId="77777777" w:rsidR="003E5780" w:rsidRPr="006C1678" w:rsidRDefault="003E5780" w:rsidP="003E5780">
            <w:pPr>
              <w:jc w:val="left"/>
              <w:rPr>
                <w:rFonts w:ascii="Courier New" w:hAnsi="Courier New" w:cs="Courier New"/>
                <w:color w:val="000000"/>
                <w:sz w:val="20"/>
              </w:rPr>
            </w:pPr>
            <w:r>
              <w:rPr>
                <w:rFonts w:ascii="Courier New" w:hAnsi="Courier New" w:cs="Courier New"/>
                <w:color w:val="000000"/>
                <w:sz w:val="20"/>
              </w:rPr>
              <w:lastRenderedPageBreak/>
              <w:t>EST</w:t>
            </w:r>
          </w:p>
        </w:tc>
      </w:tr>
      <w:tr w:rsidR="003E5780" w:rsidRPr="00F11D1A" w14:paraId="61CDFF12" w14:textId="77777777" w:rsidTr="003E5780">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0E29C57B" w14:textId="77777777" w:rsidR="003E5780" w:rsidRPr="00562EF5" w:rsidRDefault="003E5780" w:rsidP="003E5780">
            <w:pPr>
              <w:tabs>
                <w:tab w:val="left" w:pos="270"/>
              </w:tabs>
              <w:ind w:left="270"/>
              <w:rPr>
                <w:sz w:val="20"/>
              </w:rPr>
            </w:pPr>
            <w:r w:rsidRPr="00562EF5">
              <w:rPr>
                <w:sz w:val="20"/>
              </w:rPr>
              <w:lastRenderedPageBreak/>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3E5780" w:rsidRPr="00562EF5" w14:paraId="2A65237B" w14:textId="77777777" w:rsidTr="003E5780">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389C61D" w14:textId="77777777" w:rsidR="003E5780" w:rsidRPr="00562EF5" w:rsidRDefault="003E5780" w:rsidP="003E5780">
                  <w:pPr>
                    <w:jc w:val="center"/>
                    <w:rPr>
                      <w:sz w:val="20"/>
                    </w:rPr>
                  </w:pPr>
                  <w:r>
                    <w:rPr>
                      <w:sz w:val="20"/>
                    </w:rPr>
                    <w:t>X</w:t>
                  </w:r>
                </w:p>
              </w:tc>
              <w:tc>
                <w:tcPr>
                  <w:tcW w:w="9644" w:type="dxa"/>
                  <w:gridSpan w:val="2"/>
                  <w:tcBorders>
                    <w:left w:val="single" w:sz="4" w:space="0" w:color="auto"/>
                  </w:tcBorders>
                </w:tcPr>
                <w:p w14:paraId="07823CDA" w14:textId="77777777" w:rsidR="003E5780" w:rsidRPr="009528BD" w:rsidRDefault="003E5780" w:rsidP="003E5780">
                  <w:pPr>
                    <w:jc w:val="left"/>
                    <w:rPr>
                      <w:sz w:val="20"/>
                    </w:rPr>
                  </w:pPr>
                  <w:r>
                    <w:rPr>
                      <w:sz w:val="20"/>
                    </w:rPr>
                    <w:t xml:space="preserve"> </w:t>
                  </w:r>
                  <w:r w:rsidRPr="009528BD">
                    <w:rPr>
                      <w:sz w:val="20"/>
                    </w:rPr>
                    <w:t>Request formal content review prior to ballot</w:t>
                  </w:r>
                </w:p>
              </w:tc>
            </w:tr>
            <w:tr w:rsidR="003E5780" w:rsidRPr="00562EF5" w14:paraId="404695B2" w14:textId="77777777" w:rsidTr="003E5780">
              <w:tc>
                <w:tcPr>
                  <w:tcW w:w="256" w:type="dxa"/>
                  <w:tcBorders>
                    <w:top w:val="single" w:sz="4" w:space="0" w:color="auto"/>
                    <w:left w:val="single" w:sz="4" w:space="0" w:color="auto"/>
                    <w:bottom w:val="single" w:sz="4" w:space="0" w:color="auto"/>
                    <w:right w:val="single" w:sz="4" w:space="0" w:color="auto"/>
                  </w:tcBorders>
                  <w:vAlign w:val="center"/>
                </w:tcPr>
                <w:p w14:paraId="050EE693" w14:textId="77777777" w:rsidR="003E5780" w:rsidRPr="00562EF5" w:rsidRDefault="003E5780" w:rsidP="003E5780">
                  <w:pPr>
                    <w:jc w:val="center"/>
                    <w:rPr>
                      <w:sz w:val="20"/>
                    </w:rPr>
                  </w:pPr>
                </w:p>
              </w:tc>
              <w:tc>
                <w:tcPr>
                  <w:tcW w:w="4514" w:type="dxa"/>
                  <w:tcBorders>
                    <w:left w:val="single" w:sz="4" w:space="0" w:color="auto"/>
                  </w:tcBorders>
                </w:tcPr>
                <w:p w14:paraId="27B0546B" w14:textId="77777777" w:rsidR="003E5780" w:rsidRPr="009528BD" w:rsidRDefault="003E5780" w:rsidP="003E5780">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32A35D7F" w14:textId="77777777" w:rsidR="003E5780" w:rsidRPr="009528BD" w:rsidRDefault="003E5780" w:rsidP="003E5780">
                  <w:pPr>
                    <w:jc w:val="left"/>
                    <w:rPr>
                      <w:rFonts w:ascii="Courier New" w:hAnsi="Courier New" w:cs="Courier New"/>
                      <w:sz w:val="20"/>
                    </w:rPr>
                  </w:pPr>
                </w:p>
              </w:tc>
            </w:tr>
            <w:tr w:rsidR="003E5780" w:rsidRPr="00562EF5" w14:paraId="7AA46DDF" w14:textId="77777777" w:rsidTr="003E5780">
              <w:tc>
                <w:tcPr>
                  <w:tcW w:w="256" w:type="dxa"/>
                  <w:tcBorders>
                    <w:top w:val="single" w:sz="4" w:space="0" w:color="auto"/>
                    <w:left w:val="single" w:sz="4" w:space="0" w:color="auto"/>
                    <w:bottom w:val="single" w:sz="4" w:space="0" w:color="auto"/>
                    <w:right w:val="single" w:sz="4" w:space="0" w:color="auto"/>
                  </w:tcBorders>
                  <w:vAlign w:val="center"/>
                </w:tcPr>
                <w:p w14:paraId="6EE9AF38" w14:textId="77777777" w:rsidR="003E5780" w:rsidRPr="00562EF5" w:rsidRDefault="003E5780" w:rsidP="003E5780">
                  <w:pPr>
                    <w:jc w:val="center"/>
                    <w:rPr>
                      <w:sz w:val="20"/>
                    </w:rPr>
                  </w:pPr>
                </w:p>
              </w:tc>
              <w:tc>
                <w:tcPr>
                  <w:tcW w:w="4514" w:type="dxa"/>
                  <w:tcBorders>
                    <w:left w:val="single" w:sz="4" w:space="0" w:color="auto"/>
                  </w:tcBorders>
                </w:tcPr>
                <w:p w14:paraId="15F3E438" w14:textId="77777777" w:rsidR="003E5780" w:rsidRPr="00562EF5" w:rsidDel="0086626C" w:rsidRDefault="003E5780" w:rsidP="003E5780">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886E8F9" w14:textId="77777777" w:rsidR="003E5780" w:rsidRPr="00562EF5" w:rsidRDefault="003E5780" w:rsidP="003E5780">
                  <w:pPr>
                    <w:jc w:val="left"/>
                    <w:rPr>
                      <w:rFonts w:ascii="Courier New" w:hAnsi="Courier New" w:cs="Courier New"/>
                      <w:sz w:val="20"/>
                    </w:rPr>
                  </w:pPr>
                </w:p>
              </w:tc>
            </w:tr>
          </w:tbl>
          <w:p w14:paraId="111806EA" w14:textId="77777777" w:rsidR="003E5780" w:rsidRPr="00562EF5" w:rsidRDefault="003E5780" w:rsidP="003E5780">
            <w:pPr>
              <w:jc w:val="left"/>
              <w:rPr>
                <w:b/>
                <w:sz w:val="20"/>
              </w:rPr>
            </w:pPr>
          </w:p>
        </w:tc>
      </w:tr>
    </w:tbl>
    <w:p w14:paraId="36BF3AFE" w14:textId="77777777" w:rsidR="00A17CAD" w:rsidRDefault="00A17CAD" w:rsidP="00A17CA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B1366F" w:rsidRPr="00822A3D" w14:paraId="1E01702D" w14:textId="77777777" w:rsidTr="00BF018C">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6146F9DD" w14:textId="77777777" w:rsidR="00B1366F" w:rsidRDefault="00B1366F" w:rsidP="00BF018C">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7AEC7A15" w14:textId="77777777" w:rsidR="00B1366F" w:rsidRPr="00D04BE6" w:rsidRDefault="00B1366F" w:rsidP="00BF018C">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5D147FEC" w14:textId="77777777" w:rsidR="00B1366F" w:rsidRPr="00822A3D" w:rsidRDefault="00B1366F" w:rsidP="00BF018C">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767C6A28" w14:textId="77777777" w:rsidR="00B1366F" w:rsidRPr="006C1678" w:rsidRDefault="00B1366F" w:rsidP="00BF018C">
            <w:pPr>
              <w:jc w:val="left"/>
              <w:rPr>
                <w:rFonts w:ascii="Courier New" w:hAnsi="Courier New" w:cs="Courier New"/>
                <w:color w:val="000000"/>
                <w:sz w:val="20"/>
              </w:rPr>
            </w:pPr>
            <w:r>
              <w:rPr>
                <w:rFonts w:ascii="Courier New" w:hAnsi="Courier New" w:cs="Courier New"/>
                <w:color w:val="000000"/>
                <w:sz w:val="20"/>
              </w:rPr>
              <w:t>Domain Experts Steering Division (DESD)</w:t>
            </w:r>
          </w:p>
        </w:tc>
      </w:tr>
      <w:tr w:rsidR="00B1366F" w:rsidRPr="00F11D1A" w14:paraId="23C982CB" w14:textId="77777777" w:rsidTr="00BF018C">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38393AB3" w14:textId="77777777" w:rsidR="00B1366F" w:rsidRPr="00562EF5" w:rsidRDefault="00B1366F" w:rsidP="00BF018C">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B1366F" w:rsidRPr="00562EF5" w14:paraId="1D98C00B" w14:textId="77777777" w:rsidTr="00BF018C">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068DC264" w14:textId="77777777" w:rsidR="00B1366F" w:rsidRPr="00562EF5" w:rsidRDefault="00B1366F" w:rsidP="00BF018C">
                  <w:pPr>
                    <w:jc w:val="center"/>
                    <w:rPr>
                      <w:sz w:val="20"/>
                    </w:rPr>
                  </w:pPr>
                </w:p>
              </w:tc>
              <w:tc>
                <w:tcPr>
                  <w:tcW w:w="9644" w:type="dxa"/>
                  <w:gridSpan w:val="2"/>
                  <w:tcBorders>
                    <w:left w:val="single" w:sz="4" w:space="0" w:color="auto"/>
                  </w:tcBorders>
                </w:tcPr>
                <w:p w14:paraId="0767363F" w14:textId="77777777" w:rsidR="00B1366F" w:rsidRPr="009528BD" w:rsidRDefault="00B1366F" w:rsidP="00BF018C">
                  <w:pPr>
                    <w:jc w:val="left"/>
                    <w:rPr>
                      <w:sz w:val="20"/>
                    </w:rPr>
                  </w:pPr>
                  <w:r>
                    <w:rPr>
                      <w:sz w:val="20"/>
                    </w:rPr>
                    <w:t xml:space="preserve"> </w:t>
                  </w:r>
                  <w:r w:rsidRPr="009528BD">
                    <w:rPr>
                      <w:sz w:val="20"/>
                    </w:rPr>
                    <w:t>Request formal content review prior to ballot</w:t>
                  </w:r>
                </w:p>
              </w:tc>
            </w:tr>
            <w:tr w:rsidR="00B1366F" w:rsidRPr="00562EF5" w14:paraId="24E45330"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080C1F78" w14:textId="77777777" w:rsidR="00B1366F" w:rsidRPr="00562EF5" w:rsidRDefault="00B1366F" w:rsidP="00BF018C">
                  <w:pPr>
                    <w:jc w:val="center"/>
                    <w:rPr>
                      <w:sz w:val="20"/>
                    </w:rPr>
                  </w:pPr>
                </w:p>
              </w:tc>
              <w:tc>
                <w:tcPr>
                  <w:tcW w:w="4514" w:type="dxa"/>
                  <w:tcBorders>
                    <w:left w:val="single" w:sz="4" w:space="0" w:color="auto"/>
                  </w:tcBorders>
                </w:tcPr>
                <w:p w14:paraId="541FFE48" w14:textId="77777777" w:rsidR="00B1366F" w:rsidRPr="009528BD" w:rsidRDefault="00B1366F" w:rsidP="00BF018C">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6A6AF921" w14:textId="77777777" w:rsidR="00B1366F" w:rsidRPr="009528BD" w:rsidRDefault="00B1366F" w:rsidP="00BF018C">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B1366F" w:rsidRPr="00562EF5" w14:paraId="5130A52E"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66581700" w14:textId="77777777" w:rsidR="00B1366F" w:rsidRPr="00562EF5" w:rsidRDefault="00B1366F" w:rsidP="00BF018C">
                  <w:pPr>
                    <w:jc w:val="center"/>
                    <w:rPr>
                      <w:sz w:val="20"/>
                    </w:rPr>
                  </w:pPr>
                </w:p>
              </w:tc>
              <w:tc>
                <w:tcPr>
                  <w:tcW w:w="4514" w:type="dxa"/>
                  <w:tcBorders>
                    <w:left w:val="single" w:sz="4" w:space="0" w:color="auto"/>
                  </w:tcBorders>
                </w:tcPr>
                <w:p w14:paraId="5C774E8A" w14:textId="77777777" w:rsidR="00B1366F" w:rsidRPr="00562EF5" w:rsidDel="0086626C" w:rsidRDefault="00B1366F" w:rsidP="00BF018C">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680CE16B" w14:textId="77777777" w:rsidR="00B1366F" w:rsidRPr="00562EF5" w:rsidRDefault="00B1366F" w:rsidP="00BF018C">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523DB159" w14:textId="77777777" w:rsidR="00B1366F" w:rsidRPr="00562EF5" w:rsidRDefault="00B1366F" w:rsidP="00BF018C">
            <w:pPr>
              <w:jc w:val="left"/>
              <w:rPr>
                <w:b/>
                <w:sz w:val="20"/>
              </w:rPr>
            </w:pPr>
          </w:p>
        </w:tc>
      </w:tr>
    </w:tbl>
    <w:p w14:paraId="04AB68F6" w14:textId="77777777" w:rsidR="00B1366F" w:rsidRDefault="00B1366F" w:rsidP="00A17CA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B1366F" w:rsidRPr="00822A3D" w14:paraId="07244D21" w14:textId="77777777" w:rsidTr="00BF018C">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3EE65639" w14:textId="77777777" w:rsidR="00B1366F" w:rsidRDefault="00B1366F" w:rsidP="00BF018C">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25868CAB" w14:textId="77777777" w:rsidR="00B1366F" w:rsidRPr="00D04BE6" w:rsidRDefault="00B1366F" w:rsidP="00BF018C">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35CF4C4C" w14:textId="77777777" w:rsidR="00B1366F" w:rsidRPr="00822A3D" w:rsidRDefault="00B1366F" w:rsidP="00BF018C">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6CAEC0B8" w14:textId="77777777" w:rsidR="00B1366F" w:rsidRPr="006C1678" w:rsidRDefault="00B1366F" w:rsidP="00BF018C">
            <w:pPr>
              <w:jc w:val="left"/>
              <w:rPr>
                <w:rFonts w:ascii="Courier New" w:hAnsi="Courier New" w:cs="Courier New"/>
                <w:color w:val="000000"/>
                <w:sz w:val="20"/>
              </w:rPr>
            </w:pPr>
            <w:r>
              <w:rPr>
                <w:rFonts w:ascii="Courier New" w:hAnsi="Courier New" w:cs="Courier New"/>
                <w:color w:val="000000"/>
                <w:sz w:val="20"/>
              </w:rPr>
              <w:t>Foundation &amp; Technology Steering Division (FTSD)</w:t>
            </w:r>
          </w:p>
        </w:tc>
      </w:tr>
      <w:tr w:rsidR="00B1366F" w:rsidRPr="00F11D1A" w14:paraId="75D704C6" w14:textId="77777777" w:rsidTr="00BF018C">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16AFAF40" w14:textId="77777777" w:rsidR="00B1366F" w:rsidRPr="00562EF5" w:rsidRDefault="00B1366F" w:rsidP="00BF018C">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B1366F" w:rsidRPr="00562EF5" w14:paraId="0E43796C" w14:textId="77777777" w:rsidTr="00BF018C">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6CE2EFEE" w14:textId="77777777" w:rsidR="00B1366F" w:rsidRPr="00562EF5" w:rsidRDefault="00B1366F" w:rsidP="00BF018C">
                  <w:pPr>
                    <w:jc w:val="center"/>
                    <w:rPr>
                      <w:sz w:val="20"/>
                    </w:rPr>
                  </w:pPr>
                </w:p>
              </w:tc>
              <w:tc>
                <w:tcPr>
                  <w:tcW w:w="9644" w:type="dxa"/>
                  <w:gridSpan w:val="2"/>
                  <w:tcBorders>
                    <w:left w:val="single" w:sz="4" w:space="0" w:color="auto"/>
                  </w:tcBorders>
                </w:tcPr>
                <w:p w14:paraId="591B7AD1" w14:textId="77777777" w:rsidR="00B1366F" w:rsidRPr="009528BD" w:rsidRDefault="00B1366F" w:rsidP="00BF018C">
                  <w:pPr>
                    <w:jc w:val="left"/>
                    <w:rPr>
                      <w:sz w:val="20"/>
                    </w:rPr>
                  </w:pPr>
                  <w:r>
                    <w:rPr>
                      <w:sz w:val="20"/>
                    </w:rPr>
                    <w:t xml:space="preserve"> </w:t>
                  </w:r>
                  <w:r w:rsidRPr="009528BD">
                    <w:rPr>
                      <w:sz w:val="20"/>
                    </w:rPr>
                    <w:t>Request formal content review prior to ballot</w:t>
                  </w:r>
                </w:p>
              </w:tc>
            </w:tr>
            <w:tr w:rsidR="00B1366F" w:rsidRPr="00562EF5" w14:paraId="67170C4F"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4D95E160" w14:textId="77777777" w:rsidR="00B1366F" w:rsidRPr="00562EF5" w:rsidRDefault="00B1366F" w:rsidP="00BF018C">
                  <w:pPr>
                    <w:jc w:val="center"/>
                    <w:rPr>
                      <w:sz w:val="20"/>
                    </w:rPr>
                  </w:pPr>
                </w:p>
              </w:tc>
              <w:tc>
                <w:tcPr>
                  <w:tcW w:w="4514" w:type="dxa"/>
                  <w:tcBorders>
                    <w:left w:val="single" w:sz="4" w:space="0" w:color="auto"/>
                  </w:tcBorders>
                </w:tcPr>
                <w:p w14:paraId="09F4021C" w14:textId="77777777" w:rsidR="00B1366F" w:rsidRPr="009528BD" w:rsidRDefault="00B1366F" w:rsidP="00BF018C">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7101A4AA" w14:textId="77777777" w:rsidR="00B1366F" w:rsidRPr="009528BD" w:rsidRDefault="00B1366F" w:rsidP="00BF018C">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B1366F" w:rsidRPr="00562EF5" w14:paraId="4BFE7C9E"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7A402AF5" w14:textId="77777777" w:rsidR="00B1366F" w:rsidRPr="00562EF5" w:rsidRDefault="00B1366F" w:rsidP="00BF018C">
                  <w:pPr>
                    <w:jc w:val="center"/>
                    <w:rPr>
                      <w:sz w:val="20"/>
                    </w:rPr>
                  </w:pPr>
                </w:p>
              </w:tc>
              <w:tc>
                <w:tcPr>
                  <w:tcW w:w="4514" w:type="dxa"/>
                  <w:tcBorders>
                    <w:left w:val="single" w:sz="4" w:space="0" w:color="auto"/>
                  </w:tcBorders>
                </w:tcPr>
                <w:p w14:paraId="0ABCE74D" w14:textId="77777777" w:rsidR="00B1366F" w:rsidRPr="00562EF5" w:rsidDel="0086626C" w:rsidRDefault="00B1366F" w:rsidP="00BF018C">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0C0236D7" w14:textId="77777777" w:rsidR="00B1366F" w:rsidRPr="00562EF5" w:rsidRDefault="00B1366F" w:rsidP="00BF018C">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7CFFA12C" w14:textId="77777777" w:rsidR="00B1366F" w:rsidRPr="00562EF5" w:rsidRDefault="00B1366F" w:rsidP="00BF018C">
            <w:pPr>
              <w:jc w:val="left"/>
              <w:rPr>
                <w:b/>
                <w:sz w:val="20"/>
              </w:rPr>
            </w:pPr>
          </w:p>
        </w:tc>
      </w:tr>
    </w:tbl>
    <w:p w14:paraId="54DF206E" w14:textId="77777777" w:rsidR="00BF018C" w:rsidRDefault="00BF018C" w:rsidP="00BF018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BF018C" w:rsidRPr="00822A3D" w14:paraId="6CDB8F79" w14:textId="77777777" w:rsidTr="00BF018C">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0EEC0996" w14:textId="77777777" w:rsidR="00BF018C" w:rsidRDefault="00BF018C" w:rsidP="00BF018C">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10386901" w14:textId="77777777" w:rsidR="00BF018C" w:rsidRPr="00D04BE6" w:rsidRDefault="00BF018C" w:rsidP="00BF018C">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5F2116F7" w14:textId="77777777" w:rsidR="00BF018C" w:rsidRPr="00822A3D" w:rsidRDefault="00BF018C" w:rsidP="00BF018C">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137AE623" w14:textId="77777777" w:rsidR="00BF018C" w:rsidRPr="006C1678" w:rsidRDefault="00BF018C" w:rsidP="00BF018C">
            <w:pPr>
              <w:jc w:val="left"/>
              <w:rPr>
                <w:rFonts w:ascii="Courier New" w:hAnsi="Courier New" w:cs="Courier New"/>
                <w:color w:val="000000"/>
                <w:sz w:val="20"/>
              </w:rPr>
            </w:pPr>
            <w:r>
              <w:rPr>
                <w:rFonts w:ascii="Courier New" w:hAnsi="Courier New" w:cs="Courier New"/>
                <w:color w:val="000000"/>
                <w:sz w:val="20"/>
              </w:rPr>
              <w:t>Structure and Semantic Design Steering Division (SSDSD)</w:t>
            </w:r>
          </w:p>
        </w:tc>
      </w:tr>
      <w:tr w:rsidR="00BF018C" w:rsidRPr="00F11D1A" w14:paraId="213110AB" w14:textId="77777777" w:rsidTr="00BF018C">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3E1C0F17" w14:textId="77777777" w:rsidR="00BF018C" w:rsidRPr="00562EF5" w:rsidRDefault="00BF018C" w:rsidP="00BF018C">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BF018C" w:rsidRPr="00562EF5" w14:paraId="2B7420C2" w14:textId="77777777" w:rsidTr="00BF018C">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557BC231" w14:textId="77777777" w:rsidR="00BF018C" w:rsidRPr="00562EF5" w:rsidRDefault="00BF018C" w:rsidP="00BF018C">
                  <w:pPr>
                    <w:jc w:val="center"/>
                    <w:rPr>
                      <w:sz w:val="20"/>
                    </w:rPr>
                  </w:pPr>
                </w:p>
              </w:tc>
              <w:tc>
                <w:tcPr>
                  <w:tcW w:w="9644" w:type="dxa"/>
                  <w:gridSpan w:val="2"/>
                  <w:tcBorders>
                    <w:left w:val="single" w:sz="4" w:space="0" w:color="auto"/>
                  </w:tcBorders>
                </w:tcPr>
                <w:p w14:paraId="07D5ADAB" w14:textId="77777777" w:rsidR="00BF018C" w:rsidRPr="009528BD" w:rsidRDefault="00BF018C" w:rsidP="00BF018C">
                  <w:pPr>
                    <w:jc w:val="left"/>
                    <w:rPr>
                      <w:sz w:val="20"/>
                    </w:rPr>
                  </w:pPr>
                  <w:r>
                    <w:rPr>
                      <w:sz w:val="20"/>
                    </w:rPr>
                    <w:t xml:space="preserve"> </w:t>
                  </w:r>
                  <w:r w:rsidRPr="009528BD">
                    <w:rPr>
                      <w:sz w:val="20"/>
                    </w:rPr>
                    <w:t>Request formal content review prior to ballot</w:t>
                  </w:r>
                </w:p>
              </w:tc>
            </w:tr>
            <w:tr w:rsidR="00BF018C" w:rsidRPr="00562EF5" w14:paraId="78795A74"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21198FB1" w14:textId="77777777" w:rsidR="00BF018C" w:rsidRPr="00562EF5" w:rsidRDefault="00BF018C" w:rsidP="00BF018C">
                  <w:pPr>
                    <w:jc w:val="center"/>
                    <w:rPr>
                      <w:sz w:val="20"/>
                    </w:rPr>
                  </w:pPr>
                </w:p>
              </w:tc>
              <w:tc>
                <w:tcPr>
                  <w:tcW w:w="4514" w:type="dxa"/>
                  <w:tcBorders>
                    <w:left w:val="single" w:sz="4" w:space="0" w:color="auto"/>
                  </w:tcBorders>
                </w:tcPr>
                <w:p w14:paraId="6CAA2B47" w14:textId="77777777" w:rsidR="00BF018C" w:rsidRPr="009528BD" w:rsidRDefault="00BF018C" w:rsidP="00BF018C">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574B228D" w14:textId="77777777" w:rsidR="00BF018C" w:rsidRPr="009528BD" w:rsidRDefault="00BF018C" w:rsidP="00BF018C">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BF018C" w:rsidRPr="00562EF5" w14:paraId="3065971C"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62900F2C" w14:textId="77777777" w:rsidR="00BF018C" w:rsidRPr="00562EF5" w:rsidRDefault="00BF018C" w:rsidP="00BF018C">
                  <w:pPr>
                    <w:jc w:val="center"/>
                    <w:rPr>
                      <w:sz w:val="20"/>
                    </w:rPr>
                  </w:pPr>
                </w:p>
              </w:tc>
              <w:tc>
                <w:tcPr>
                  <w:tcW w:w="4514" w:type="dxa"/>
                  <w:tcBorders>
                    <w:left w:val="single" w:sz="4" w:space="0" w:color="auto"/>
                  </w:tcBorders>
                </w:tcPr>
                <w:p w14:paraId="4BA2EEB7" w14:textId="77777777" w:rsidR="00BF018C" w:rsidRPr="00562EF5" w:rsidDel="0086626C" w:rsidRDefault="00BF018C" w:rsidP="00BF018C">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44ACB341" w14:textId="77777777" w:rsidR="00BF018C" w:rsidRPr="00562EF5" w:rsidRDefault="00BF018C" w:rsidP="00BF018C">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4462E67D" w14:textId="77777777" w:rsidR="00BF018C" w:rsidRPr="00562EF5" w:rsidRDefault="00BF018C" w:rsidP="00BF018C">
            <w:pPr>
              <w:jc w:val="left"/>
              <w:rPr>
                <w:b/>
                <w:sz w:val="20"/>
              </w:rPr>
            </w:pPr>
          </w:p>
        </w:tc>
      </w:tr>
    </w:tbl>
    <w:p w14:paraId="72593FFE" w14:textId="77777777" w:rsidR="00B1366F" w:rsidRDefault="00B1366F" w:rsidP="00A17CA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40"/>
      </w:tblGrid>
      <w:tr w:rsidR="00B1366F" w:rsidRPr="00822A3D" w14:paraId="6DB5A364" w14:textId="77777777" w:rsidTr="00BF018C">
        <w:trPr>
          <w:trHeight w:val="46"/>
        </w:trPr>
        <w:tc>
          <w:tcPr>
            <w:tcW w:w="4338" w:type="dxa"/>
            <w:tcBorders>
              <w:top w:val="thinThickSmallGap" w:sz="24" w:space="0" w:color="auto"/>
              <w:left w:val="thinThickSmallGap" w:sz="24" w:space="0" w:color="auto"/>
              <w:bottom w:val="single" w:sz="4" w:space="0" w:color="auto"/>
            </w:tcBorders>
            <w:shd w:val="clear" w:color="auto" w:fill="D9D9D9"/>
          </w:tcPr>
          <w:p w14:paraId="64F8E53D" w14:textId="77777777" w:rsidR="00B1366F" w:rsidRDefault="00B1366F" w:rsidP="00BF018C">
            <w:pPr>
              <w:jc w:val="left"/>
              <w:rPr>
                <w:color w:val="000000"/>
                <w:sz w:val="20"/>
              </w:rPr>
            </w:pPr>
            <w:r w:rsidRPr="00822A3D">
              <w:rPr>
                <w:color w:val="000000"/>
                <w:sz w:val="20"/>
              </w:rPr>
              <w:t xml:space="preserve">Co-sponsor </w:t>
            </w:r>
            <w:r>
              <w:rPr>
                <w:color w:val="000000"/>
                <w:sz w:val="20"/>
              </w:rPr>
              <w:t>Work Group</w:t>
            </w:r>
            <w:r w:rsidRPr="00822A3D">
              <w:rPr>
                <w:color w:val="000000"/>
                <w:sz w:val="20"/>
              </w:rPr>
              <w:t>(s)</w:t>
            </w:r>
          </w:p>
          <w:p w14:paraId="3B7F39A4" w14:textId="77777777" w:rsidR="00B1366F" w:rsidRPr="00D04BE6" w:rsidRDefault="00B1366F" w:rsidP="00BF018C">
            <w:pPr>
              <w:jc w:val="left"/>
              <w:rPr>
                <w:color w:val="000000"/>
                <w:sz w:val="20"/>
              </w:rPr>
            </w:pPr>
            <w:r>
              <w:rPr>
                <w:color w:val="000000"/>
                <w:sz w:val="20"/>
              </w:rPr>
              <w:t>(</w:t>
            </w:r>
            <w:r w:rsidRPr="00D04BE6">
              <w:rPr>
                <w:color w:val="000000"/>
                <w:sz w:val="20"/>
              </w:rPr>
              <w:t>Enter co-sponsor approval dates in Section 6.</w:t>
            </w:r>
            <w:r>
              <w:rPr>
                <w:color w:val="000000"/>
                <w:sz w:val="20"/>
              </w:rPr>
              <w:t>d</w:t>
            </w:r>
            <w:r w:rsidRPr="00D04BE6">
              <w:rPr>
                <w:color w:val="000000"/>
                <w:sz w:val="20"/>
              </w:rPr>
              <w:t xml:space="preserve"> Project Approval Dates</w:t>
            </w:r>
            <w:r>
              <w:rPr>
                <w:color w:val="000000"/>
                <w:sz w:val="20"/>
              </w:rPr>
              <w:t>)</w:t>
            </w:r>
          </w:p>
          <w:p w14:paraId="1AD3124F" w14:textId="77777777" w:rsidR="00B1366F" w:rsidRPr="00822A3D" w:rsidRDefault="00B1366F" w:rsidP="00BF018C">
            <w:pPr>
              <w:jc w:val="left"/>
              <w:rPr>
                <w:color w:val="000000"/>
                <w:sz w:val="20"/>
              </w:rPr>
            </w:pPr>
          </w:p>
        </w:tc>
        <w:tc>
          <w:tcPr>
            <w:tcW w:w="5940" w:type="dxa"/>
            <w:tcBorders>
              <w:top w:val="thinThickSmallGap" w:sz="24" w:space="0" w:color="auto"/>
              <w:bottom w:val="single" w:sz="4" w:space="0" w:color="auto"/>
              <w:right w:val="thickThinSmallGap" w:sz="24" w:space="0" w:color="auto"/>
            </w:tcBorders>
            <w:shd w:val="clear" w:color="auto" w:fill="auto"/>
          </w:tcPr>
          <w:p w14:paraId="2E723059" w14:textId="77777777" w:rsidR="00B1366F" w:rsidRPr="006C1678" w:rsidRDefault="00770C39" w:rsidP="00BF018C">
            <w:pPr>
              <w:jc w:val="left"/>
              <w:rPr>
                <w:rFonts w:ascii="Courier New" w:hAnsi="Courier New" w:cs="Courier New"/>
                <w:color w:val="000000"/>
                <w:sz w:val="20"/>
              </w:rPr>
            </w:pPr>
            <w:r>
              <w:rPr>
                <w:rFonts w:ascii="Courier New" w:hAnsi="Courier New" w:cs="Courier New"/>
                <w:color w:val="000000"/>
                <w:sz w:val="20"/>
              </w:rPr>
              <w:t>Technical and Support Services Steering Division (TSSSD)</w:t>
            </w:r>
          </w:p>
        </w:tc>
      </w:tr>
      <w:tr w:rsidR="00B1366F" w:rsidRPr="00F11D1A" w14:paraId="5410FBAE" w14:textId="77777777" w:rsidTr="00BF018C">
        <w:tblPrEx>
          <w:tblLook w:val="01E0" w:firstRow="1" w:lastRow="1" w:firstColumn="1" w:lastColumn="1" w:noHBand="0" w:noVBand="0"/>
        </w:tblPrEx>
        <w:trPr>
          <w:trHeight w:val="287"/>
        </w:trPr>
        <w:tc>
          <w:tcPr>
            <w:tcW w:w="10278" w:type="dxa"/>
            <w:gridSpan w:val="2"/>
            <w:tcBorders>
              <w:left w:val="thinThickSmallGap" w:sz="24" w:space="0" w:color="auto"/>
              <w:bottom w:val="thickThinSmallGap" w:sz="24" w:space="0" w:color="auto"/>
              <w:right w:val="thickThinSmallGap" w:sz="24" w:space="0" w:color="auto"/>
            </w:tcBorders>
          </w:tcPr>
          <w:p w14:paraId="6C4A2418" w14:textId="77777777" w:rsidR="00B1366F" w:rsidRPr="00562EF5" w:rsidRDefault="00B1366F" w:rsidP="00BF018C">
            <w:pPr>
              <w:tabs>
                <w:tab w:val="left" w:pos="270"/>
              </w:tabs>
              <w:ind w:left="270"/>
              <w:rPr>
                <w:sz w:val="20"/>
              </w:rPr>
            </w:pPr>
            <w:r w:rsidRPr="00562EF5">
              <w:rPr>
                <w:sz w:val="20"/>
              </w:rPr>
              <w:t xml:space="preserve">Indicate the </w:t>
            </w:r>
            <w:r w:rsidRPr="009528BD">
              <w:rPr>
                <w:color w:val="000000"/>
                <w:sz w:val="20"/>
              </w:rPr>
              <w:t>level</w:t>
            </w:r>
            <w:r w:rsidRPr="00562EF5">
              <w:rPr>
                <w:sz w:val="20"/>
              </w:rPr>
              <w:t xml:space="preserve"> of involvement that the co-sponsor will have for this project:</w:t>
            </w:r>
          </w:p>
          <w:tbl>
            <w:tblPr>
              <w:tblW w:w="9990" w:type="dxa"/>
              <w:tblInd w:w="180" w:type="dxa"/>
              <w:tblLayout w:type="fixed"/>
              <w:tblCellMar>
                <w:left w:w="0" w:type="dxa"/>
                <w:right w:w="0" w:type="dxa"/>
              </w:tblCellMar>
              <w:tblLook w:val="01E0" w:firstRow="1" w:lastRow="1" w:firstColumn="1" w:lastColumn="1" w:noHBand="0" w:noVBand="0"/>
            </w:tblPr>
            <w:tblGrid>
              <w:gridCol w:w="256"/>
              <w:gridCol w:w="4514"/>
              <w:gridCol w:w="5130"/>
              <w:gridCol w:w="90"/>
            </w:tblGrid>
            <w:tr w:rsidR="00B1366F" w:rsidRPr="00562EF5" w14:paraId="0BDB3D54" w14:textId="77777777" w:rsidTr="00BF018C">
              <w:trPr>
                <w:gridAfter w:val="1"/>
                <w:wAfter w:w="90" w:type="dxa"/>
              </w:trPr>
              <w:tc>
                <w:tcPr>
                  <w:tcW w:w="256" w:type="dxa"/>
                  <w:tcBorders>
                    <w:top w:val="single" w:sz="4" w:space="0" w:color="auto"/>
                    <w:left w:val="single" w:sz="4" w:space="0" w:color="auto"/>
                    <w:bottom w:val="single" w:sz="4" w:space="0" w:color="auto"/>
                    <w:right w:val="single" w:sz="4" w:space="0" w:color="auto"/>
                  </w:tcBorders>
                  <w:vAlign w:val="center"/>
                </w:tcPr>
                <w:p w14:paraId="735794CB" w14:textId="77777777" w:rsidR="00B1366F" w:rsidRPr="00562EF5" w:rsidRDefault="00B1366F" w:rsidP="00BF018C">
                  <w:pPr>
                    <w:jc w:val="center"/>
                    <w:rPr>
                      <w:sz w:val="20"/>
                    </w:rPr>
                  </w:pPr>
                </w:p>
              </w:tc>
              <w:tc>
                <w:tcPr>
                  <w:tcW w:w="9644" w:type="dxa"/>
                  <w:gridSpan w:val="2"/>
                  <w:tcBorders>
                    <w:left w:val="single" w:sz="4" w:space="0" w:color="auto"/>
                  </w:tcBorders>
                </w:tcPr>
                <w:p w14:paraId="01F41521" w14:textId="77777777" w:rsidR="00B1366F" w:rsidRPr="009528BD" w:rsidRDefault="00B1366F" w:rsidP="00BF018C">
                  <w:pPr>
                    <w:jc w:val="left"/>
                    <w:rPr>
                      <w:sz w:val="20"/>
                    </w:rPr>
                  </w:pPr>
                  <w:r>
                    <w:rPr>
                      <w:sz w:val="20"/>
                    </w:rPr>
                    <w:t xml:space="preserve"> </w:t>
                  </w:r>
                  <w:r w:rsidRPr="009528BD">
                    <w:rPr>
                      <w:sz w:val="20"/>
                    </w:rPr>
                    <w:t>Request formal content review prior to ballot</w:t>
                  </w:r>
                </w:p>
              </w:tc>
            </w:tr>
            <w:tr w:rsidR="00B1366F" w:rsidRPr="00562EF5" w14:paraId="4218EED2"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74CC64AE" w14:textId="77777777" w:rsidR="00B1366F" w:rsidRPr="00562EF5" w:rsidRDefault="00B1366F" w:rsidP="00BF018C">
                  <w:pPr>
                    <w:jc w:val="center"/>
                    <w:rPr>
                      <w:sz w:val="20"/>
                    </w:rPr>
                  </w:pPr>
                </w:p>
              </w:tc>
              <w:tc>
                <w:tcPr>
                  <w:tcW w:w="4514" w:type="dxa"/>
                  <w:tcBorders>
                    <w:left w:val="single" w:sz="4" w:space="0" w:color="auto"/>
                  </w:tcBorders>
                </w:tcPr>
                <w:p w14:paraId="603F5BA3" w14:textId="77777777" w:rsidR="00B1366F" w:rsidRPr="009528BD" w:rsidRDefault="00B1366F" w:rsidP="00BF018C">
                  <w:pPr>
                    <w:jc w:val="left"/>
                    <w:rPr>
                      <w:sz w:val="20"/>
                    </w:rPr>
                  </w:pPr>
                  <w:r>
                    <w:rPr>
                      <w:sz w:val="20"/>
                    </w:rPr>
                    <w:t xml:space="preserve"> </w:t>
                  </w:r>
                  <w:r w:rsidRPr="009528BD">
                    <w:rPr>
                      <w:sz w:val="20"/>
                    </w:rPr>
                    <w:t>Request period</w:t>
                  </w:r>
                  <w:r w:rsidRPr="006F36C0">
                    <w:rPr>
                      <w:sz w:val="20"/>
                    </w:rPr>
                    <w:t>ic</w:t>
                  </w:r>
                  <w:r w:rsidRPr="009528BD">
                    <w:rPr>
                      <w:sz w:val="20"/>
                    </w:rPr>
                    <w:t xml:space="preserve"> project updates. Specify period:  </w:t>
                  </w:r>
                </w:p>
              </w:tc>
              <w:tc>
                <w:tcPr>
                  <w:tcW w:w="5220" w:type="dxa"/>
                  <w:gridSpan w:val="2"/>
                </w:tcPr>
                <w:p w14:paraId="79AB779E" w14:textId="77777777" w:rsidR="00B1366F" w:rsidRPr="009528BD" w:rsidRDefault="00B1366F" w:rsidP="00BF018C">
                  <w:pPr>
                    <w:jc w:val="left"/>
                    <w:rPr>
                      <w:rFonts w:ascii="Courier New" w:hAnsi="Courier New" w:cs="Courier New"/>
                      <w:sz w:val="20"/>
                    </w:rPr>
                  </w:pPr>
                  <w:r w:rsidRPr="009528BD">
                    <w:rPr>
                      <w:rFonts w:ascii="Courier New" w:hAnsi="Courier New" w:cs="Courier New"/>
                      <w:sz w:val="20"/>
                      <w:highlight w:val="cyan"/>
                    </w:rPr>
                    <w:t>Monthly, at WGMs, etc</w:t>
                  </w:r>
                  <w:r>
                    <w:rPr>
                      <w:rFonts w:ascii="Courier New" w:hAnsi="Courier New" w:cs="Courier New"/>
                      <w:sz w:val="20"/>
                    </w:rPr>
                    <w:t>.</w:t>
                  </w:r>
                </w:p>
              </w:tc>
            </w:tr>
            <w:tr w:rsidR="00B1366F" w:rsidRPr="00562EF5" w14:paraId="193E9E89" w14:textId="77777777" w:rsidTr="00BF018C">
              <w:tc>
                <w:tcPr>
                  <w:tcW w:w="256" w:type="dxa"/>
                  <w:tcBorders>
                    <w:top w:val="single" w:sz="4" w:space="0" w:color="auto"/>
                    <w:left w:val="single" w:sz="4" w:space="0" w:color="auto"/>
                    <w:bottom w:val="single" w:sz="4" w:space="0" w:color="auto"/>
                    <w:right w:val="single" w:sz="4" w:space="0" w:color="auto"/>
                  </w:tcBorders>
                  <w:vAlign w:val="center"/>
                </w:tcPr>
                <w:p w14:paraId="518EC308" w14:textId="77777777" w:rsidR="00B1366F" w:rsidRPr="00562EF5" w:rsidRDefault="00B1366F" w:rsidP="00BF018C">
                  <w:pPr>
                    <w:jc w:val="center"/>
                    <w:rPr>
                      <w:sz w:val="20"/>
                    </w:rPr>
                  </w:pPr>
                </w:p>
              </w:tc>
              <w:tc>
                <w:tcPr>
                  <w:tcW w:w="4514" w:type="dxa"/>
                  <w:tcBorders>
                    <w:left w:val="single" w:sz="4" w:space="0" w:color="auto"/>
                  </w:tcBorders>
                </w:tcPr>
                <w:p w14:paraId="6CDCF474" w14:textId="77777777" w:rsidR="00B1366F" w:rsidRPr="00562EF5" w:rsidDel="0086626C" w:rsidRDefault="00B1366F" w:rsidP="00BF018C">
                  <w:pPr>
                    <w:jc w:val="left"/>
                    <w:rPr>
                      <w:sz w:val="20"/>
                    </w:rPr>
                  </w:pPr>
                  <w:r>
                    <w:rPr>
                      <w:sz w:val="20"/>
                    </w:rPr>
                    <w:t xml:space="preserve"> Other Involvement</w:t>
                  </w:r>
                  <w:r w:rsidRPr="00562EF5">
                    <w:rPr>
                      <w:sz w:val="20"/>
                    </w:rPr>
                    <w:t xml:space="preserve">. Specify </w:t>
                  </w:r>
                  <w:r>
                    <w:rPr>
                      <w:sz w:val="20"/>
                    </w:rPr>
                    <w:t>details here</w:t>
                  </w:r>
                  <w:r w:rsidRPr="00562EF5">
                    <w:rPr>
                      <w:sz w:val="20"/>
                    </w:rPr>
                    <w:t xml:space="preserve">:  </w:t>
                  </w:r>
                </w:p>
              </w:tc>
              <w:tc>
                <w:tcPr>
                  <w:tcW w:w="5220" w:type="dxa"/>
                  <w:gridSpan w:val="2"/>
                </w:tcPr>
                <w:p w14:paraId="739AEB37" w14:textId="77777777" w:rsidR="00B1366F" w:rsidRPr="00562EF5" w:rsidRDefault="00B1366F" w:rsidP="00BF018C">
                  <w:pPr>
                    <w:jc w:val="left"/>
                    <w:rPr>
                      <w:rFonts w:ascii="Courier New" w:hAnsi="Courier New" w:cs="Courier New"/>
                      <w:sz w:val="20"/>
                    </w:rPr>
                  </w:pPr>
                  <w:r w:rsidRPr="009528BD">
                    <w:rPr>
                      <w:rFonts w:ascii="Courier New" w:hAnsi="Courier New" w:cs="Courier New"/>
                      <w:sz w:val="20"/>
                      <w:highlight w:val="cyan"/>
                    </w:rPr>
                    <w:t>Enter other involvement here</w:t>
                  </w:r>
                </w:p>
              </w:tc>
            </w:tr>
          </w:tbl>
          <w:p w14:paraId="1254A37F" w14:textId="77777777" w:rsidR="00B1366F" w:rsidRPr="00562EF5" w:rsidRDefault="00B1366F" w:rsidP="00BF018C">
            <w:pPr>
              <w:jc w:val="left"/>
              <w:rPr>
                <w:b/>
                <w:sz w:val="20"/>
              </w:rPr>
            </w:pPr>
          </w:p>
        </w:tc>
      </w:tr>
    </w:tbl>
    <w:p w14:paraId="2A94130F" w14:textId="77777777" w:rsidR="00D44542" w:rsidRDefault="00D44542" w:rsidP="00D44542">
      <w:pPr>
        <w:pStyle w:val="Heading5-BoldNumbered"/>
        <w:numPr>
          <w:ilvl w:val="1"/>
          <w:numId w:val="3"/>
        </w:numPr>
        <w:spacing w:before="120"/>
      </w:pPr>
      <w:r>
        <w:t>Project Team</w:t>
      </w:r>
    </w:p>
    <w:p w14:paraId="0DABFFEB" w14:textId="77777777" w:rsidR="005F7948" w:rsidRDefault="007D1293" w:rsidP="00A34A13">
      <w:pPr>
        <w:ind w:left="90"/>
        <w:jc w:val="left"/>
      </w:pPr>
      <w:r w:rsidRPr="007D1293">
        <w:rPr>
          <w:i/>
          <w:color w:val="008000"/>
          <w:sz w:val="16"/>
        </w:rPr>
        <w:t>All names should have confirmed their role in the project prior to submission to the TSC.</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958"/>
      </w:tblGrid>
      <w:tr w:rsidR="00605E58" w:rsidRPr="003F3A76" w14:paraId="1F437C09" w14:textId="77777777" w:rsidTr="00602AF4">
        <w:trPr>
          <w:trHeight w:val="46"/>
        </w:trPr>
        <w:tc>
          <w:tcPr>
            <w:tcW w:w="4338" w:type="dxa"/>
            <w:shd w:val="clear" w:color="auto" w:fill="D9D9D9"/>
          </w:tcPr>
          <w:p w14:paraId="1A858934" w14:textId="77777777" w:rsidR="00605E58" w:rsidRPr="003F3A76" w:rsidRDefault="00605E58" w:rsidP="00602AF4">
            <w:pPr>
              <w:jc w:val="left"/>
              <w:rPr>
                <w:color w:val="000000"/>
                <w:sz w:val="20"/>
              </w:rPr>
            </w:pPr>
            <w:r w:rsidRPr="003F3A76">
              <w:rPr>
                <w:color w:val="000000"/>
                <w:sz w:val="20"/>
              </w:rPr>
              <w:t>Project facilitator</w:t>
            </w:r>
            <w:r>
              <w:rPr>
                <w:color w:val="000000"/>
                <w:sz w:val="20"/>
              </w:rPr>
              <w:t xml:space="preserve"> </w:t>
            </w:r>
            <w:r w:rsidRPr="003F3A76">
              <w:rPr>
                <w:color w:val="000000"/>
                <w:sz w:val="20"/>
              </w:rPr>
              <w:t>(</w:t>
            </w:r>
            <w:r w:rsidRPr="003F3A76">
              <w:rPr>
                <w:b/>
                <w:color w:val="000000"/>
                <w:sz w:val="20"/>
              </w:rPr>
              <w:t>1</w:t>
            </w:r>
            <w:r w:rsidRPr="003F3A76">
              <w:rPr>
                <w:color w:val="000000"/>
                <w:sz w:val="20"/>
              </w:rPr>
              <w:t xml:space="preserve"> </w:t>
            </w:r>
            <w:r w:rsidRPr="003F3A76">
              <w:rPr>
                <w:b/>
                <w:color w:val="000000"/>
                <w:sz w:val="20"/>
              </w:rPr>
              <w:t>Mandatory</w:t>
            </w:r>
            <w:r w:rsidRPr="003F3A76">
              <w:rPr>
                <w:color w:val="000000"/>
                <w:sz w:val="20"/>
              </w:rPr>
              <w:t>)</w:t>
            </w:r>
          </w:p>
        </w:tc>
        <w:tc>
          <w:tcPr>
            <w:tcW w:w="5958" w:type="dxa"/>
            <w:shd w:val="clear" w:color="auto" w:fill="auto"/>
          </w:tcPr>
          <w:p w14:paraId="0FED5786" w14:textId="77777777" w:rsidR="00605E58" w:rsidRPr="00F70768" w:rsidRDefault="00B1366F" w:rsidP="00602AF4">
            <w:pPr>
              <w:jc w:val="left"/>
              <w:rPr>
                <w:b/>
                <w:color w:val="000000"/>
                <w:sz w:val="20"/>
              </w:rPr>
            </w:pPr>
            <w:r>
              <w:rPr>
                <w:rFonts w:ascii="Courier New" w:hAnsi="Courier New" w:cs="Courier New"/>
                <w:b/>
                <w:sz w:val="20"/>
              </w:rPr>
              <w:t>Lloyd McKenzie</w:t>
            </w:r>
          </w:p>
        </w:tc>
      </w:tr>
      <w:tr w:rsidR="00605E58" w:rsidRPr="003F3A76" w14:paraId="78E56EC6" w14:textId="77777777" w:rsidTr="00602AF4">
        <w:trPr>
          <w:trHeight w:val="46"/>
        </w:trPr>
        <w:tc>
          <w:tcPr>
            <w:tcW w:w="4338" w:type="dxa"/>
            <w:shd w:val="clear" w:color="auto" w:fill="D9D9D9"/>
          </w:tcPr>
          <w:p w14:paraId="7AFA1C43" w14:textId="77777777" w:rsidR="00605E58" w:rsidRPr="003F3A76" w:rsidRDefault="00605E58" w:rsidP="00602AF4">
            <w:pPr>
              <w:jc w:val="left"/>
              <w:rPr>
                <w:color w:val="000000"/>
                <w:sz w:val="20"/>
              </w:rPr>
            </w:pPr>
            <w:r w:rsidRPr="003F3A76">
              <w:rPr>
                <w:color w:val="000000"/>
                <w:sz w:val="20"/>
              </w:rPr>
              <w:t>Other interested parties</w:t>
            </w:r>
            <w:r>
              <w:rPr>
                <w:color w:val="000000"/>
                <w:sz w:val="20"/>
              </w:rPr>
              <w:t xml:space="preserve"> and their roles</w:t>
            </w:r>
          </w:p>
        </w:tc>
        <w:tc>
          <w:tcPr>
            <w:tcW w:w="5958" w:type="dxa"/>
            <w:shd w:val="clear" w:color="auto" w:fill="auto"/>
          </w:tcPr>
          <w:p w14:paraId="681B42FA" w14:textId="77777777" w:rsidR="00605E58" w:rsidRPr="006C1678" w:rsidRDefault="00605E58" w:rsidP="00602AF4">
            <w:pPr>
              <w:jc w:val="left"/>
              <w:rPr>
                <w:rFonts w:ascii="Courier New" w:hAnsi="Courier New" w:cs="Courier New"/>
                <w:color w:val="000000"/>
                <w:sz w:val="20"/>
              </w:rPr>
            </w:pPr>
          </w:p>
        </w:tc>
      </w:tr>
      <w:tr w:rsidR="00605E58" w:rsidRPr="003F3A76" w14:paraId="7FF5BAA1" w14:textId="77777777" w:rsidTr="00602AF4">
        <w:trPr>
          <w:trHeight w:val="46"/>
        </w:trPr>
        <w:tc>
          <w:tcPr>
            <w:tcW w:w="4338" w:type="dxa"/>
            <w:shd w:val="clear" w:color="auto" w:fill="D9D9D9"/>
          </w:tcPr>
          <w:p w14:paraId="14D788BC" w14:textId="77777777" w:rsidR="00605E58" w:rsidRPr="003F3A76" w:rsidRDefault="00605E58" w:rsidP="00602AF4">
            <w:pPr>
              <w:jc w:val="left"/>
              <w:rPr>
                <w:color w:val="000000"/>
                <w:sz w:val="20"/>
              </w:rPr>
            </w:pPr>
            <w:r w:rsidRPr="003F3A76">
              <w:rPr>
                <w:color w:val="000000"/>
                <w:sz w:val="20"/>
              </w:rPr>
              <w:t>Multi-disciplinary project team (recommended)</w:t>
            </w:r>
          </w:p>
        </w:tc>
        <w:tc>
          <w:tcPr>
            <w:tcW w:w="5958" w:type="dxa"/>
            <w:shd w:val="clear" w:color="auto" w:fill="auto"/>
          </w:tcPr>
          <w:p w14:paraId="2BA54FDE" w14:textId="77777777" w:rsidR="00605E58" w:rsidRPr="006C1678" w:rsidRDefault="00605E58" w:rsidP="00602AF4">
            <w:pPr>
              <w:jc w:val="left"/>
              <w:rPr>
                <w:rFonts w:ascii="Courier New" w:hAnsi="Courier New" w:cs="Courier New"/>
                <w:sz w:val="20"/>
              </w:rPr>
            </w:pPr>
          </w:p>
        </w:tc>
      </w:tr>
      <w:tr w:rsidR="00605E58" w:rsidRPr="003F3A76" w14:paraId="79C24D11" w14:textId="77777777" w:rsidTr="00602AF4">
        <w:trPr>
          <w:trHeight w:val="46"/>
        </w:trPr>
        <w:tc>
          <w:tcPr>
            <w:tcW w:w="4338" w:type="dxa"/>
            <w:shd w:val="clear" w:color="auto" w:fill="D9D9D9"/>
          </w:tcPr>
          <w:p w14:paraId="1105C188"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Modeling facilitator</w:t>
            </w:r>
          </w:p>
        </w:tc>
        <w:tc>
          <w:tcPr>
            <w:tcW w:w="5958" w:type="dxa"/>
            <w:shd w:val="clear" w:color="auto" w:fill="auto"/>
          </w:tcPr>
          <w:p w14:paraId="24DE2871" w14:textId="77777777" w:rsidR="00605E58" w:rsidRPr="006C1678" w:rsidRDefault="00605E58" w:rsidP="00602AF4">
            <w:pPr>
              <w:jc w:val="left"/>
              <w:rPr>
                <w:rFonts w:ascii="Courier New" w:hAnsi="Courier New" w:cs="Courier New"/>
                <w:color w:val="000000"/>
                <w:sz w:val="20"/>
              </w:rPr>
            </w:pPr>
          </w:p>
        </w:tc>
      </w:tr>
      <w:tr w:rsidR="00605E58" w:rsidRPr="003F3A76" w14:paraId="39E5D595" w14:textId="77777777" w:rsidTr="00602AF4">
        <w:trPr>
          <w:trHeight w:val="46"/>
        </w:trPr>
        <w:tc>
          <w:tcPr>
            <w:tcW w:w="4338" w:type="dxa"/>
            <w:shd w:val="clear" w:color="auto" w:fill="D9D9D9"/>
          </w:tcPr>
          <w:p w14:paraId="2E13731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Publishing facilitator</w:t>
            </w:r>
          </w:p>
        </w:tc>
        <w:tc>
          <w:tcPr>
            <w:tcW w:w="5958" w:type="dxa"/>
            <w:shd w:val="clear" w:color="auto" w:fill="auto"/>
          </w:tcPr>
          <w:p w14:paraId="3B334B8B" w14:textId="77777777" w:rsidR="00605E58" w:rsidRPr="002C7924" w:rsidRDefault="00B1366F" w:rsidP="00602AF4">
            <w:pPr>
              <w:jc w:val="left"/>
              <w:rPr>
                <w:rFonts w:ascii="Courier New" w:hAnsi="Courier New" w:cs="Courier New"/>
                <w:b/>
                <w:color w:val="000000"/>
                <w:sz w:val="20"/>
              </w:rPr>
            </w:pPr>
            <w:r>
              <w:rPr>
                <w:rFonts w:ascii="Courier New" w:hAnsi="Courier New" w:cs="Courier New"/>
                <w:b/>
                <w:color w:val="000000"/>
                <w:sz w:val="20"/>
              </w:rPr>
              <w:t>Lynn Laakso</w:t>
            </w:r>
          </w:p>
        </w:tc>
      </w:tr>
      <w:tr w:rsidR="00605E58" w:rsidRPr="003F3A76" w14:paraId="2978BE01" w14:textId="77777777" w:rsidTr="00602AF4">
        <w:trPr>
          <w:trHeight w:val="46"/>
        </w:trPr>
        <w:tc>
          <w:tcPr>
            <w:tcW w:w="4338" w:type="dxa"/>
            <w:shd w:val="clear" w:color="auto" w:fill="D9D9D9"/>
          </w:tcPr>
          <w:p w14:paraId="413F96E9"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Vocabulary facilitator</w:t>
            </w:r>
          </w:p>
        </w:tc>
        <w:tc>
          <w:tcPr>
            <w:tcW w:w="5958" w:type="dxa"/>
            <w:shd w:val="clear" w:color="auto" w:fill="auto"/>
          </w:tcPr>
          <w:p w14:paraId="3F8D440F" w14:textId="77777777" w:rsidR="00605E58" w:rsidRPr="006C1678" w:rsidRDefault="00B1366F" w:rsidP="00602AF4">
            <w:pPr>
              <w:jc w:val="left"/>
              <w:rPr>
                <w:rFonts w:ascii="Courier New" w:hAnsi="Courier New" w:cs="Courier New"/>
                <w:color w:val="000000"/>
                <w:sz w:val="20"/>
              </w:rPr>
            </w:pPr>
            <w:r>
              <w:rPr>
                <w:rFonts w:ascii="Courier New" w:hAnsi="Courier New" w:cs="Courier New"/>
                <w:b/>
                <w:sz w:val="20"/>
              </w:rPr>
              <w:t>Ted Klein</w:t>
            </w:r>
          </w:p>
        </w:tc>
      </w:tr>
      <w:tr w:rsidR="00605E58" w:rsidRPr="003F3A76" w14:paraId="111924AF" w14:textId="77777777" w:rsidTr="00602AF4">
        <w:trPr>
          <w:trHeight w:val="46"/>
        </w:trPr>
        <w:tc>
          <w:tcPr>
            <w:tcW w:w="4338" w:type="dxa"/>
            <w:shd w:val="clear" w:color="auto" w:fill="D9D9D9"/>
          </w:tcPr>
          <w:p w14:paraId="181DFBF1" w14:textId="77777777" w:rsidR="00605E58" w:rsidRPr="003F3A76" w:rsidRDefault="00605E58" w:rsidP="00602AF4">
            <w:pPr>
              <w:tabs>
                <w:tab w:val="left" w:pos="270"/>
              </w:tabs>
              <w:jc w:val="left"/>
              <w:rPr>
                <w:color w:val="000000"/>
                <w:sz w:val="20"/>
              </w:rPr>
            </w:pPr>
            <w:r>
              <w:rPr>
                <w:color w:val="000000"/>
                <w:sz w:val="20"/>
              </w:rPr>
              <w:tab/>
            </w:r>
            <w:r w:rsidRPr="003F3A76">
              <w:rPr>
                <w:color w:val="000000"/>
                <w:sz w:val="20"/>
              </w:rPr>
              <w:t>Domain expert rep</w:t>
            </w:r>
          </w:p>
        </w:tc>
        <w:tc>
          <w:tcPr>
            <w:tcW w:w="5958" w:type="dxa"/>
            <w:shd w:val="clear" w:color="auto" w:fill="auto"/>
          </w:tcPr>
          <w:p w14:paraId="5156FC48" w14:textId="77777777" w:rsidR="00605E58" w:rsidRPr="006C1678" w:rsidRDefault="00605E58" w:rsidP="00602AF4">
            <w:pPr>
              <w:jc w:val="left"/>
              <w:rPr>
                <w:rFonts w:ascii="Courier New" w:hAnsi="Courier New" w:cs="Courier New"/>
                <w:color w:val="000000"/>
                <w:sz w:val="20"/>
              </w:rPr>
            </w:pPr>
          </w:p>
        </w:tc>
      </w:tr>
      <w:tr w:rsidR="00605E58" w:rsidRPr="00822A3D" w14:paraId="6A5414F6" w14:textId="77777777" w:rsidTr="00602AF4">
        <w:trPr>
          <w:trHeight w:val="46"/>
        </w:trPr>
        <w:tc>
          <w:tcPr>
            <w:tcW w:w="4338" w:type="dxa"/>
            <w:shd w:val="clear" w:color="auto" w:fill="D9D9D9"/>
          </w:tcPr>
          <w:p w14:paraId="0CA10ED7" w14:textId="77777777" w:rsidR="00605E58" w:rsidRPr="00822A3D" w:rsidRDefault="00605E58" w:rsidP="00602AF4">
            <w:pPr>
              <w:tabs>
                <w:tab w:val="left" w:pos="270"/>
              </w:tabs>
              <w:jc w:val="left"/>
              <w:rPr>
                <w:color w:val="000000"/>
                <w:sz w:val="20"/>
              </w:rPr>
            </w:pPr>
            <w:r>
              <w:rPr>
                <w:color w:val="000000"/>
                <w:sz w:val="20"/>
              </w:rPr>
              <w:tab/>
            </w:r>
            <w:r w:rsidRPr="00822A3D">
              <w:rPr>
                <w:color w:val="000000"/>
                <w:sz w:val="20"/>
              </w:rPr>
              <w:t>Business requirement analyst</w:t>
            </w:r>
          </w:p>
        </w:tc>
        <w:tc>
          <w:tcPr>
            <w:tcW w:w="5958" w:type="dxa"/>
            <w:shd w:val="clear" w:color="auto" w:fill="auto"/>
          </w:tcPr>
          <w:p w14:paraId="19C3099A" w14:textId="77777777" w:rsidR="00605E58" w:rsidRPr="006C1678" w:rsidRDefault="00605E58" w:rsidP="00602AF4">
            <w:pPr>
              <w:jc w:val="left"/>
              <w:rPr>
                <w:rFonts w:ascii="Courier New" w:hAnsi="Courier New" w:cs="Courier New"/>
                <w:color w:val="000000"/>
                <w:sz w:val="20"/>
              </w:rPr>
            </w:pPr>
          </w:p>
        </w:tc>
      </w:tr>
      <w:tr w:rsidR="00605E58" w:rsidRPr="00822A3D" w14:paraId="588590D3" w14:textId="77777777" w:rsidTr="00602AF4">
        <w:trPr>
          <w:trHeight w:val="46"/>
        </w:trPr>
        <w:tc>
          <w:tcPr>
            <w:tcW w:w="4338" w:type="dxa"/>
            <w:tcBorders>
              <w:bottom w:val="single" w:sz="4" w:space="0" w:color="auto"/>
            </w:tcBorders>
            <w:shd w:val="clear" w:color="auto" w:fill="D9D9D9"/>
          </w:tcPr>
          <w:p w14:paraId="36B50E2A" w14:textId="77777777" w:rsidR="00605E58" w:rsidRPr="005B6EE9" w:rsidRDefault="00605E58" w:rsidP="00602AF4">
            <w:pPr>
              <w:tabs>
                <w:tab w:val="left" w:pos="270"/>
              </w:tabs>
              <w:jc w:val="left"/>
              <w:rPr>
                <w:color w:val="000000"/>
                <w:sz w:val="20"/>
              </w:rPr>
            </w:pPr>
            <w:r>
              <w:rPr>
                <w:color w:val="000000"/>
                <w:sz w:val="20"/>
              </w:rPr>
              <w:lastRenderedPageBreak/>
              <w:tab/>
            </w:r>
            <w:r w:rsidRPr="005B6EE9">
              <w:rPr>
                <w:color w:val="000000"/>
                <w:sz w:val="20"/>
              </w:rPr>
              <w:t xml:space="preserve">Conformance </w:t>
            </w:r>
            <w:r>
              <w:rPr>
                <w:color w:val="000000"/>
                <w:sz w:val="20"/>
              </w:rPr>
              <w:t>f</w:t>
            </w:r>
            <w:r w:rsidRPr="005B6EE9">
              <w:rPr>
                <w:color w:val="000000"/>
                <w:sz w:val="20"/>
              </w:rPr>
              <w:t>acilitator</w:t>
            </w:r>
            <w:r>
              <w:rPr>
                <w:color w:val="000000"/>
                <w:sz w:val="20"/>
              </w:rPr>
              <w:t xml:space="preserve"> (for IG projects)</w:t>
            </w:r>
          </w:p>
        </w:tc>
        <w:tc>
          <w:tcPr>
            <w:tcW w:w="5958" w:type="dxa"/>
            <w:tcBorders>
              <w:bottom w:val="single" w:sz="4" w:space="0" w:color="auto"/>
            </w:tcBorders>
            <w:shd w:val="clear" w:color="auto" w:fill="auto"/>
          </w:tcPr>
          <w:p w14:paraId="5AED3134" w14:textId="77777777" w:rsidR="00605E58" w:rsidRPr="006C1678" w:rsidRDefault="00605E58" w:rsidP="00602AF4">
            <w:pPr>
              <w:jc w:val="left"/>
              <w:rPr>
                <w:rFonts w:ascii="Courier New" w:hAnsi="Courier New" w:cs="Courier New"/>
                <w:color w:val="000000"/>
                <w:sz w:val="20"/>
              </w:rPr>
            </w:pPr>
          </w:p>
        </w:tc>
      </w:tr>
      <w:tr w:rsidR="00605E58" w:rsidRPr="00822A3D" w14:paraId="2B799067" w14:textId="77777777" w:rsidTr="00602AF4">
        <w:trPr>
          <w:trHeight w:val="46"/>
        </w:trPr>
        <w:tc>
          <w:tcPr>
            <w:tcW w:w="4338" w:type="dxa"/>
            <w:tcBorders>
              <w:bottom w:val="single" w:sz="4" w:space="0" w:color="auto"/>
            </w:tcBorders>
            <w:shd w:val="clear" w:color="auto" w:fill="D9D9D9"/>
          </w:tcPr>
          <w:p w14:paraId="1711CEF0" w14:textId="77777777" w:rsidR="00605E58" w:rsidRPr="00822A3D" w:rsidRDefault="00605E58" w:rsidP="00602AF4">
            <w:pPr>
              <w:tabs>
                <w:tab w:val="left" w:pos="270"/>
              </w:tabs>
              <w:jc w:val="left"/>
              <w:rPr>
                <w:color w:val="000000"/>
                <w:sz w:val="20"/>
              </w:rPr>
            </w:pPr>
            <w:r>
              <w:rPr>
                <w:color w:val="000000"/>
                <w:sz w:val="20"/>
              </w:rPr>
              <w:tab/>
              <w:t>Other</w:t>
            </w:r>
            <w:r w:rsidRPr="00822A3D">
              <w:rPr>
                <w:color w:val="000000"/>
                <w:sz w:val="20"/>
              </w:rPr>
              <w:t xml:space="preserve"> facilitator</w:t>
            </w:r>
            <w:r>
              <w:rPr>
                <w:color w:val="000000"/>
                <w:sz w:val="20"/>
              </w:rPr>
              <w:t>s (SOA, etc)</w:t>
            </w:r>
          </w:p>
        </w:tc>
        <w:tc>
          <w:tcPr>
            <w:tcW w:w="5958" w:type="dxa"/>
            <w:tcBorders>
              <w:bottom w:val="single" w:sz="4" w:space="0" w:color="auto"/>
            </w:tcBorders>
            <w:shd w:val="clear" w:color="auto" w:fill="auto"/>
          </w:tcPr>
          <w:p w14:paraId="213C9053" w14:textId="77777777" w:rsidR="00605E58" w:rsidRPr="006C1678" w:rsidRDefault="00605E58" w:rsidP="00602AF4">
            <w:pPr>
              <w:jc w:val="left"/>
              <w:rPr>
                <w:rFonts w:ascii="Courier New" w:hAnsi="Courier New" w:cs="Courier New"/>
                <w:color w:val="000000"/>
                <w:sz w:val="20"/>
              </w:rPr>
            </w:pPr>
          </w:p>
        </w:tc>
      </w:tr>
      <w:tr w:rsidR="00605E58" w:rsidRPr="00DF7700" w14:paraId="5E0D93AE" w14:textId="77777777" w:rsidTr="00AC4EFA">
        <w:trPr>
          <w:trHeight w:val="46"/>
        </w:trPr>
        <w:tc>
          <w:tcPr>
            <w:tcW w:w="4338" w:type="dxa"/>
            <w:tcBorders>
              <w:left w:val="nil"/>
              <w:bottom w:val="single" w:sz="4" w:space="0" w:color="auto"/>
              <w:right w:val="nil"/>
            </w:tcBorders>
            <w:vAlign w:val="bottom"/>
          </w:tcPr>
          <w:p w14:paraId="71A5877F" w14:textId="77777777" w:rsidR="00605E58" w:rsidRPr="005E1488" w:rsidRDefault="00605E58">
            <w:pPr>
              <w:rPr>
                <w:color w:val="000000"/>
                <w:sz w:val="16"/>
                <w:szCs w:val="16"/>
              </w:rPr>
            </w:pPr>
          </w:p>
        </w:tc>
        <w:tc>
          <w:tcPr>
            <w:tcW w:w="5958" w:type="dxa"/>
            <w:tcBorders>
              <w:left w:val="nil"/>
              <w:bottom w:val="single" w:sz="4" w:space="0" w:color="auto"/>
              <w:right w:val="nil"/>
            </w:tcBorders>
            <w:vAlign w:val="bottom"/>
          </w:tcPr>
          <w:p w14:paraId="764C094C" w14:textId="77777777" w:rsidR="00605E58" w:rsidRPr="00DF7700" w:rsidRDefault="00605E58">
            <w:pPr>
              <w:rPr>
                <w:color w:val="000000"/>
                <w:sz w:val="12"/>
                <w:szCs w:val="12"/>
              </w:rPr>
            </w:pPr>
          </w:p>
        </w:tc>
      </w:tr>
      <w:tr w:rsidR="00605E58" w:rsidRPr="003F3A76" w14:paraId="07FA1860" w14:textId="77777777" w:rsidTr="00AC4EFA">
        <w:trPr>
          <w:trHeight w:val="46"/>
        </w:trPr>
        <w:tc>
          <w:tcPr>
            <w:tcW w:w="10296" w:type="dxa"/>
            <w:gridSpan w:val="2"/>
            <w:shd w:val="clear" w:color="auto" w:fill="D9D9D9"/>
            <w:vAlign w:val="bottom"/>
          </w:tcPr>
          <w:p w14:paraId="49E769C7" w14:textId="77777777" w:rsidR="00E653AE" w:rsidRDefault="00605E58">
            <w:pPr>
              <w:rPr>
                <w:color w:val="000000"/>
                <w:sz w:val="20"/>
              </w:rPr>
            </w:pPr>
            <w:r w:rsidRPr="003F3A76">
              <w:rPr>
                <w:color w:val="000000"/>
                <w:sz w:val="20"/>
              </w:rPr>
              <w:t xml:space="preserve">Implementers </w:t>
            </w:r>
            <w:r w:rsidRPr="003F3A76">
              <w:rPr>
                <w:b/>
                <w:color w:val="000000"/>
                <w:sz w:val="20"/>
              </w:rPr>
              <w:t>(2</w:t>
            </w:r>
            <w:r w:rsidRPr="003F3A76">
              <w:rPr>
                <w:color w:val="000000"/>
                <w:sz w:val="20"/>
              </w:rPr>
              <w:t xml:space="preserve"> </w:t>
            </w:r>
            <w:r w:rsidRPr="003F3A76">
              <w:rPr>
                <w:b/>
                <w:color w:val="000000"/>
                <w:sz w:val="20"/>
              </w:rPr>
              <w:t>Mandatory</w:t>
            </w:r>
            <w:r w:rsidRPr="003F3A76">
              <w:rPr>
                <w:color w:val="000000"/>
                <w:sz w:val="20"/>
              </w:rPr>
              <w:t xml:space="preserve"> for STU projects)</w:t>
            </w:r>
          </w:p>
          <w:p w14:paraId="4DD1E2E4" w14:textId="77777777" w:rsidR="00605E58" w:rsidRPr="003F3A76" w:rsidRDefault="00E653AE" w:rsidP="00E653AE">
            <w:pPr>
              <w:jc w:val="left"/>
              <w:rPr>
                <w:color w:val="000000"/>
                <w:sz w:val="20"/>
              </w:rPr>
            </w:pPr>
            <w:r w:rsidRPr="00E653AE">
              <w:rPr>
                <w:b/>
                <w:i/>
                <w:color w:val="008000"/>
                <w:sz w:val="16"/>
              </w:rPr>
              <w:t>FHIR Project Note:</w:t>
            </w:r>
            <w:r w:rsidRPr="00E653AE">
              <w:rPr>
                <w:i/>
                <w:color w:val="008000"/>
                <w:sz w:val="16"/>
              </w:rPr>
              <w:t xml:space="preserve"> The implementer requirement will be handled by the “balloting” project.  Therefore work groups do not fill out the above section.  However, feel free to list implementers specific to your work group’s resources if you know of any.</w:t>
            </w:r>
          </w:p>
        </w:tc>
      </w:tr>
      <w:tr w:rsidR="00605E58" w:rsidRPr="003F3A76" w14:paraId="4B552152" w14:textId="77777777" w:rsidTr="00CD66E4">
        <w:trPr>
          <w:trHeight w:val="46"/>
        </w:trPr>
        <w:tc>
          <w:tcPr>
            <w:tcW w:w="10296" w:type="dxa"/>
            <w:gridSpan w:val="2"/>
            <w:tcBorders>
              <w:bottom w:val="single" w:sz="4" w:space="0" w:color="auto"/>
            </w:tcBorders>
            <w:shd w:val="clear" w:color="auto" w:fill="auto"/>
            <w:vAlign w:val="bottom"/>
          </w:tcPr>
          <w:p w14:paraId="2085E2A9"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1)  </w:t>
            </w:r>
            <w:r w:rsidR="006B5B2B">
              <w:rPr>
                <w:rFonts w:ascii="Courier New" w:hAnsi="Courier New" w:cs="Courier New"/>
                <w:color w:val="000000"/>
                <w:sz w:val="20"/>
              </w:rPr>
              <w:t>FMG will trial the process</w:t>
            </w:r>
          </w:p>
        </w:tc>
      </w:tr>
      <w:tr w:rsidR="00605E58" w:rsidRPr="008F5208" w14:paraId="4BF77A4F" w14:textId="77777777" w:rsidTr="00CD66E4">
        <w:trPr>
          <w:trHeight w:val="46"/>
        </w:trPr>
        <w:tc>
          <w:tcPr>
            <w:tcW w:w="10296" w:type="dxa"/>
            <w:gridSpan w:val="2"/>
            <w:tcBorders>
              <w:bottom w:val="single" w:sz="4" w:space="0" w:color="auto"/>
            </w:tcBorders>
            <w:shd w:val="clear" w:color="auto" w:fill="auto"/>
            <w:vAlign w:val="bottom"/>
          </w:tcPr>
          <w:p w14:paraId="1BEC1BE9" w14:textId="77777777" w:rsidR="00605E58" w:rsidRPr="006C1678" w:rsidRDefault="00605E58">
            <w:pPr>
              <w:rPr>
                <w:rFonts w:ascii="Courier New" w:hAnsi="Courier New" w:cs="Courier New"/>
                <w:color w:val="000000"/>
                <w:sz w:val="20"/>
              </w:rPr>
            </w:pPr>
            <w:r w:rsidRPr="006C1678">
              <w:rPr>
                <w:rFonts w:ascii="Courier New" w:hAnsi="Courier New" w:cs="Courier New"/>
                <w:color w:val="000000"/>
                <w:sz w:val="20"/>
              </w:rPr>
              <w:t xml:space="preserve">2)  </w:t>
            </w:r>
          </w:p>
        </w:tc>
      </w:tr>
    </w:tbl>
    <w:p w14:paraId="701BF92B" w14:textId="77777777" w:rsidR="006817EB" w:rsidRDefault="006817EB" w:rsidP="003A487B">
      <w:pPr>
        <w:pStyle w:val="Heading5-BoldNumbered"/>
        <w:keepNext/>
        <w:numPr>
          <w:ilvl w:val="0"/>
          <w:numId w:val="3"/>
        </w:numPr>
      </w:pPr>
      <w:bookmarkStart w:id="2" w:name="Project_Definition"/>
      <w:bookmarkEnd w:id="2"/>
      <w:r>
        <w:t>Project Definition</w:t>
      </w:r>
    </w:p>
    <w:p w14:paraId="7C32E9F8" w14:textId="77777777" w:rsidR="005C553E" w:rsidRPr="006A5B4E" w:rsidRDefault="00905857" w:rsidP="003A487B">
      <w:pPr>
        <w:pStyle w:val="Heading5-BoldNumbered"/>
        <w:numPr>
          <w:ilvl w:val="1"/>
          <w:numId w:val="3"/>
        </w:numPr>
        <w:spacing w:before="120"/>
      </w:pPr>
      <w:bookmarkStart w:id="3" w:name="Project_Scope"/>
      <w:bookmarkEnd w:id="3"/>
      <w:r w:rsidRPr="006A5B4E">
        <w:t>Project Scope</w:t>
      </w:r>
    </w:p>
    <w:p w14:paraId="4846B8F8" w14:textId="77777777" w:rsidR="00AB49AE" w:rsidRPr="00F70768" w:rsidRDefault="00EB1B39" w:rsidP="00AB49AE">
      <w:pPr>
        <w:jc w:val="left"/>
        <w:rPr>
          <w:i/>
          <w:color w:val="008000"/>
          <w:sz w:val="16"/>
        </w:rPr>
      </w:pPr>
      <w:hyperlink w:anchor="Project_Scope_help" w:history="1">
        <w:r w:rsidR="00262E30" w:rsidRPr="00187612">
          <w:rPr>
            <w:i/>
            <w:color w:val="008000"/>
            <w:sz w:val="16"/>
            <w:szCs w:val="16"/>
            <w:u w:val="single"/>
          </w:rPr>
          <w:t>Click here</w:t>
        </w:r>
      </w:hyperlink>
      <w:r w:rsidR="00262E30" w:rsidRPr="00F70768">
        <w:rPr>
          <w:i/>
          <w:color w:val="008000"/>
          <w:sz w:val="16"/>
        </w:rPr>
        <w:t xml:space="preserve"> </w:t>
      </w:r>
      <w:r w:rsidR="001B62BD" w:rsidRPr="00F70768">
        <w:rPr>
          <w:i/>
          <w:color w:val="008000"/>
          <w:sz w:val="16"/>
        </w:rPr>
        <w:t>to go to Appendix A for more information regarding this section</w:t>
      </w:r>
      <w:r w:rsidR="00BF2C90">
        <w:rPr>
          <w:i/>
          <w:color w:val="008000"/>
          <w:sz w:val="16"/>
        </w:rPr>
        <w:t xml:space="preserve"> and FHIR project instructions</w:t>
      </w:r>
      <w:r w:rsidR="001B62BD" w:rsidRPr="00F70768">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5C553E" w:rsidRPr="00B84774" w14:paraId="24380800" w14:textId="77777777" w:rsidTr="00AC4EFA">
        <w:tc>
          <w:tcPr>
            <w:tcW w:w="10278" w:type="dxa"/>
          </w:tcPr>
          <w:p w14:paraId="5C32CEE5" w14:textId="77777777" w:rsidR="008C424A" w:rsidRPr="008C424A" w:rsidRDefault="006B5B2B" w:rsidP="008C424A">
            <w:pPr>
              <w:jc w:val="left"/>
              <w:rPr>
                <w:rFonts w:ascii="Courier New" w:hAnsi="Courier New" w:cs="Courier New"/>
                <w:b/>
                <w:sz w:val="20"/>
              </w:rPr>
            </w:pPr>
            <w:r>
              <w:rPr>
                <w:rFonts w:ascii="Courier New" w:hAnsi="Courier New" w:cs="Courier New"/>
                <w:b/>
                <w:sz w:val="20"/>
              </w:rPr>
              <w:t xml:space="preserve">Revamp the existing ballot process to move away from the use of spreadsheets and rely more on computer-based issue tracking for direct management of the ballot process.  The project will ensure that ANSI </w:t>
            </w:r>
            <w:r w:rsidR="00770C39">
              <w:rPr>
                <w:rFonts w:ascii="Courier New" w:hAnsi="Courier New" w:cs="Courier New"/>
                <w:b/>
                <w:sz w:val="20"/>
              </w:rPr>
              <w:t xml:space="preserve">and key HL7 organizational </w:t>
            </w:r>
            <w:r>
              <w:rPr>
                <w:rFonts w:ascii="Courier New" w:hAnsi="Courier New" w:cs="Courier New"/>
                <w:b/>
                <w:sz w:val="20"/>
              </w:rPr>
              <w:t xml:space="preserve">requirements </w:t>
            </w:r>
            <w:r w:rsidR="00770C39">
              <w:rPr>
                <w:rFonts w:ascii="Courier New" w:hAnsi="Courier New" w:cs="Courier New"/>
                <w:b/>
                <w:sz w:val="20"/>
              </w:rPr>
              <w:t xml:space="preserve">(e.g. restrictions on who can ballot) </w:t>
            </w:r>
            <w:r>
              <w:rPr>
                <w:rFonts w:ascii="Courier New" w:hAnsi="Courier New" w:cs="Courier New"/>
                <w:b/>
                <w:sz w:val="20"/>
              </w:rPr>
              <w:t>are met and will ensure support the needs of ballot submitters including organizational and affiliate members.  The process will include support for mixed</w:t>
            </w:r>
            <w:r w:rsidR="00BF018C">
              <w:rPr>
                <w:rFonts w:ascii="Courier New" w:hAnsi="Courier New" w:cs="Courier New"/>
                <w:b/>
                <w:sz w:val="20"/>
              </w:rPr>
              <w:t xml:space="preserve"> (Draft/STU/Normative)</w:t>
            </w:r>
            <w:r>
              <w:rPr>
                <w:rFonts w:ascii="Courier New" w:hAnsi="Courier New" w:cs="Courier New"/>
                <w:b/>
                <w:sz w:val="20"/>
              </w:rPr>
              <w:t xml:space="preserve"> ballots (balloting of one artifact with a mixture of different ballot status artifacts).  It may result in recommendations </w:t>
            </w:r>
            <w:r w:rsidR="00770C39">
              <w:rPr>
                <w:rFonts w:ascii="Courier New" w:hAnsi="Courier New" w:cs="Courier New"/>
                <w:b/>
                <w:sz w:val="20"/>
              </w:rPr>
              <w:t xml:space="preserve">to the TSC </w:t>
            </w:r>
            <w:r>
              <w:rPr>
                <w:rFonts w:ascii="Courier New" w:hAnsi="Courier New" w:cs="Courier New"/>
                <w:b/>
                <w:sz w:val="20"/>
              </w:rPr>
              <w:t>for changes to the GOM and/or HL7 Essential Requirements.</w:t>
            </w:r>
            <w:r w:rsidR="0005097A">
              <w:rPr>
                <w:rFonts w:ascii="Courier New" w:hAnsi="Courier New" w:cs="Courier New"/>
                <w:b/>
                <w:sz w:val="20"/>
              </w:rPr>
              <w:t xml:space="preserve">  The project will also incorporate </w:t>
            </w:r>
            <w:r w:rsidR="00F82A8C">
              <w:rPr>
                <w:rFonts w:ascii="Courier New" w:hAnsi="Courier New" w:cs="Courier New"/>
                <w:b/>
                <w:sz w:val="20"/>
              </w:rPr>
              <w:t xml:space="preserve">processes and </w:t>
            </w:r>
            <w:r w:rsidR="0005097A">
              <w:rPr>
                <w:rFonts w:ascii="Courier New" w:hAnsi="Courier New" w:cs="Courier New"/>
                <w:b/>
                <w:sz w:val="20"/>
              </w:rPr>
              <w:t>tooling to manage tracking of comments after publication and between ballot cycles.</w:t>
            </w:r>
          </w:p>
        </w:tc>
      </w:tr>
    </w:tbl>
    <w:p w14:paraId="1497B58E" w14:textId="77777777" w:rsidR="00FC76B8" w:rsidRDefault="00905857" w:rsidP="003A487B">
      <w:pPr>
        <w:pStyle w:val="Heading5-BoldNumbered"/>
        <w:numPr>
          <w:ilvl w:val="1"/>
          <w:numId w:val="3"/>
        </w:numPr>
        <w:spacing w:before="120"/>
      </w:pPr>
      <w:bookmarkStart w:id="4" w:name="Project_Need"/>
      <w:bookmarkEnd w:id="4"/>
      <w:r w:rsidRPr="006A5B4E">
        <w:t>Project Need</w:t>
      </w:r>
    </w:p>
    <w:p w14:paraId="1B1CBBFD" w14:textId="77777777" w:rsidR="00B7416D" w:rsidRDefault="00EB1B39" w:rsidP="00B7416D">
      <w:pPr>
        <w:ind w:left="90"/>
        <w:rPr>
          <w:i/>
          <w:color w:val="008000"/>
          <w:sz w:val="16"/>
        </w:rPr>
      </w:pPr>
      <w:hyperlink w:anchor="Project_Need_help" w:history="1">
        <w:r w:rsidR="00B7416D" w:rsidRPr="00187612">
          <w:rPr>
            <w:i/>
            <w:color w:val="008000"/>
            <w:sz w:val="16"/>
            <w:szCs w:val="16"/>
            <w:u w:val="single"/>
          </w:rPr>
          <w:t>Click here</w:t>
        </w:r>
      </w:hyperlink>
      <w:r w:rsidR="00B7416D">
        <w:rPr>
          <w:i/>
          <w:color w:val="008000"/>
          <w:sz w:val="16"/>
        </w:rPr>
        <w:t xml:space="preserve"> </w:t>
      </w:r>
      <w:r w:rsidR="00B7416D" w:rsidRPr="007B7CFE">
        <w:rPr>
          <w:i/>
          <w:color w:val="008000"/>
          <w:sz w:val="16"/>
        </w:rPr>
        <w:t>to go to Appendix A for more information regarding this section</w:t>
      </w:r>
      <w:r w:rsidR="00B7416D" w:rsidRPr="00B7416D">
        <w:rPr>
          <w:i/>
          <w:color w:val="008000"/>
          <w:sz w:val="16"/>
        </w:rPr>
        <w:t xml:space="preserve"> </w:t>
      </w:r>
      <w:r w:rsidR="00B7416D">
        <w:rPr>
          <w:i/>
          <w:color w:val="008000"/>
          <w:sz w:val="16"/>
        </w:rPr>
        <w:t>and FHIR project instructions</w:t>
      </w:r>
      <w:r w:rsidR="00B7416D" w:rsidRPr="007B7CFE">
        <w:rPr>
          <w:i/>
          <w:color w:val="008000"/>
          <w:sz w:val="16"/>
        </w:rPr>
        <w:t>.</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7159D0" w:rsidRPr="00B84774" w14:paraId="6326BAFA" w14:textId="77777777" w:rsidTr="00AC4EFA">
        <w:tc>
          <w:tcPr>
            <w:tcW w:w="10278" w:type="dxa"/>
          </w:tcPr>
          <w:p w14:paraId="3864A39D" w14:textId="77777777" w:rsidR="00482F7B" w:rsidRDefault="006B5B2B" w:rsidP="005B20D9">
            <w:pPr>
              <w:jc w:val="left"/>
              <w:rPr>
                <w:rFonts w:ascii="Courier New" w:hAnsi="Courier New" w:cs="Courier New"/>
                <w:b/>
                <w:sz w:val="20"/>
              </w:rPr>
            </w:pPr>
            <w:r>
              <w:rPr>
                <w:rFonts w:ascii="Courier New" w:hAnsi="Courier New" w:cs="Courier New"/>
                <w:b/>
                <w:sz w:val="20"/>
              </w:rPr>
              <w:t xml:space="preserve">The use of a formal tracker has proven essential to managing the massive amount of ballot and non-ballot feedback provided to the FHIR specification.  Using it has </w:t>
            </w:r>
            <w:r w:rsidR="00482F7B">
              <w:rPr>
                <w:rFonts w:ascii="Courier New" w:hAnsi="Courier New" w:cs="Courier New"/>
                <w:b/>
                <w:sz w:val="20"/>
              </w:rPr>
              <w:t>created numerous benefits, including:</w:t>
            </w:r>
            <w:r w:rsidR="00482F7B">
              <w:rPr>
                <w:rFonts w:ascii="Courier New" w:hAnsi="Courier New" w:cs="Courier New"/>
                <w:b/>
                <w:sz w:val="20"/>
              </w:rPr>
              <w:br/>
              <w:t xml:space="preserve">- </w:t>
            </w:r>
            <w:r>
              <w:rPr>
                <w:rFonts w:ascii="Courier New" w:hAnsi="Courier New" w:cs="Courier New"/>
                <w:b/>
                <w:sz w:val="20"/>
              </w:rPr>
              <w:t>increased transparency within the organization and to submitters</w:t>
            </w:r>
            <w:r w:rsidR="00482F7B">
              <w:rPr>
                <w:rFonts w:ascii="Courier New" w:hAnsi="Courier New" w:cs="Courier New"/>
                <w:b/>
                <w:sz w:val="20"/>
              </w:rPr>
              <w:t xml:space="preserve"> – everyone knows what comments have been submitted, what comments others have made and has the ability to make their own comments</w:t>
            </w:r>
          </w:p>
          <w:p w14:paraId="07E59B8D" w14:textId="77777777" w:rsidR="00482F7B" w:rsidRDefault="00482F7B" w:rsidP="005B20D9">
            <w:pPr>
              <w:jc w:val="left"/>
              <w:rPr>
                <w:rFonts w:ascii="Courier New" w:hAnsi="Courier New" w:cs="Courier New"/>
                <w:b/>
                <w:sz w:val="20"/>
              </w:rPr>
            </w:pPr>
            <w:r>
              <w:rPr>
                <w:rFonts w:ascii="Courier New" w:hAnsi="Courier New" w:cs="Courier New"/>
                <w:b/>
                <w:sz w:val="20"/>
              </w:rPr>
              <w:t>- improved ability to manage comments across work groups – comments are easily transferred with no risk of loss and no difficulty generating a combined reconciliation sheet</w:t>
            </w:r>
          </w:p>
          <w:p w14:paraId="0E8D17B7" w14:textId="77777777" w:rsidR="003E5780" w:rsidRDefault="003E5780" w:rsidP="005B20D9">
            <w:pPr>
              <w:jc w:val="left"/>
              <w:rPr>
                <w:rFonts w:ascii="Courier New" w:hAnsi="Courier New" w:cs="Courier New"/>
                <w:b/>
                <w:sz w:val="20"/>
              </w:rPr>
            </w:pPr>
            <w:r>
              <w:rPr>
                <w:rFonts w:ascii="Courier New" w:hAnsi="Courier New" w:cs="Courier New"/>
                <w:b/>
                <w:sz w:val="20"/>
              </w:rPr>
              <w:t>- single source of truth reflecting current state of disposition across work groups allows improved oversight and management</w:t>
            </w:r>
          </w:p>
          <w:p w14:paraId="55D37064" w14:textId="77777777" w:rsidR="00482F7B" w:rsidRDefault="00482F7B" w:rsidP="005B20D9">
            <w:pPr>
              <w:jc w:val="left"/>
              <w:rPr>
                <w:rFonts w:ascii="Courier New" w:hAnsi="Courier New" w:cs="Courier New"/>
                <w:b/>
                <w:sz w:val="20"/>
              </w:rPr>
            </w:pPr>
            <w:r>
              <w:rPr>
                <w:rFonts w:ascii="Courier New" w:hAnsi="Courier New" w:cs="Courier New"/>
                <w:b/>
                <w:sz w:val="20"/>
              </w:rPr>
              <w:t>-</w:t>
            </w:r>
            <w:r w:rsidR="006B5B2B">
              <w:rPr>
                <w:rFonts w:ascii="Courier New" w:hAnsi="Courier New" w:cs="Courier New"/>
                <w:b/>
                <w:sz w:val="20"/>
              </w:rPr>
              <w:t xml:space="preserve"> increased the quality of dispositions (ensured disposition matches ballot type, ensure vote is appropriately recorded</w:t>
            </w:r>
            <w:r>
              <w:rPr>
                <w:rFonts w:ascii="Courier New" w:hAnsi="Courier New" w:cs="Courier New"/>
                <w:b/>
                <w:sz w:val="20"/>
              </w:rPr>
              <w:t>, ensure changes are marked as substantive or not</w:t>
            </w:r>
            <w:r w:rsidR="006B5B2B">
              <w:rPr>
                <w:rFonts w:ascii="Courier New" w:hAnsi="Courier New" w:cs="Courier New"/>
                <w:b/>
                <w:sz w:val="20"/>
              </w:rPr>
              <w:t>)</w:t>
            </w:r>
          </w:p>
          <w:p w14:paraId="2B8B8CEA" w14:textId="77777777" w:rsidR="007159D0" w:rsidRDefault="00482F7B" w:rsidP="005B20D9">
            <w:pPr>
              <w:jc w:val="left"/>
              <w:rPr>
                <w:rFonts w:ascii="Courier New" w:hAnsi="Courier New" w:cs="Courier New"/>
                <w:b/>
                <w:sz w:val="20"/>
              </w:rPr>
            </w:pPr>
            <w:r>
              <w:rPr>
                <w:rFonts w:ascii="Courier New" w:hAnsi="Courier New" w:cs="Courier New"/>
                <w:b/>
                <w:sz w:val="20"/>
              </w:rPr>
              <w:t>-</w:t>
            </w:r>
            <w:r w:rsidR="006B5B2B">
              <w:rPr>
                <w:rFonts w:ascii="Courier New" w:hAnsi="Courier New" w:cs="Courier New"/>
                <w:b/>
                <w:sz w:val="20"/>
              </w:rPr>
              <w:t xml:space="preserve"> retention of institutional memory around past decisions</w:t>
            </w:r>
            <w:r>
              <w:rPr>
                <w:rFonts w:ascii="Courier New" w:hAnsi="Courier New" w:cs="Courier New"/>
                <w:b/>
                <w:sz w:val="20"/>
              </w:rPr>
              <w:t xml:space="preserve"> and ability to gather metrics about which areas are subject to most change</w:t>
            </w:r>
          </w:p>
          <w:p w14:paraId="23A9A5A8" w14:textId="77777777" w:rsidR="00482F7B" w:rsidRDefault="00482F7B" w:rsidP="005B20D9">
            <w:pPr>
              <w:jc w:val="left"/>
              <w:rPr>
                <w:rFonts w:ascii="Courier New" w:hAnsi="Courier New" w:cs="Courier New"/>
                <w:b/>
                <w:sz w:val="20"/>
              </w:rPr>
            </w:pPr>
          </w:p>
          <w:p w14:paraId="3E44DDCC" w14:textId="77777777" w:rsidR="00482F7B" w:rsidRDefault="00482F7B" w:rsidP="005B20D9">
            <w:pPr>
              <w:jc w:val="left"/>
              <w:rPr>
                <w:rFonts w:ascii="Courier New" w:hAnsi="Courier New" w:cs="Courier New"/>
                <w:b/>
                <w:sz w:val="20"/>
              </w:rPr>
            </w:pPr>
            <w:r>
              <w:rPr>
                <w:rFonts w:ascii="Courier New" w:hAnsi="Courier New" w:cs="Courier New"/>
                <w:b/>
                <w:sz w:val="20"/>
              </w:rPr>
              <w:t>However, the current FHIR ballot process suffers from a few significant issues:</w:t>
            </w:r>
          </w:p>
          <w:p w14:paraId="72FDA4B0" w14:textId="77777777" w:rsidR="00482F7B" w:rsidRDefault="00482F7B" w:rsidP="005B20D9">
            <w:pPr>
              <w:jc w:val="left"/>
              <w:rPr>
                <w:rFonts w:ascii="Courier New" w:hAnsi="Courier New" w:cs="Courier New"/>
                <w:b/>
                <w:sz w:val="20"/>
              </w:rPr>
            </w:pPr>
            <w:r>
              <w:rPr>
                <w:rFonts w:ascii="Courier New" w:hAnsi="Courier New" w:cs="Courier New"/>
                <w:b/>
                <w:sz w:val="20"/>
              </w:rPr>
              <w:t>- the gForge tool is not capable of enforcing many of the quality rules – these must be reported after-the-fact by a hacked-together tool that queries the gForge data base.  This means issues are not fixed immediately and may not be fixed without significant manual prodding</w:t>
            </w:r>
          </w:p>
          <w:p w14:paraId="07A3DC04" w14:textId="77777777" w:rsidR="00126D0C" w:rsidRDefault="00482F7B" w:rsidP="005B20D9">
            <w:pPr>
              <w:jc w:val="left"/>
              <w:rPr>
                <w:rFonts w:ascii="Courier New" w:hAnsi="Courier New" w:cs="Courier New"/>
                <w:b/>
                <w:sz w:val="20"/>
              </w:rPr>
            </w:pPr>
            <w:r>
              <w:rPr>
                <w:rFonts w:ascii="Courier New" w:hAnsi="Courier New" w:cs="Courier New"/>
                <w:b/>
                <w:sz w:val="20"/>
              </w:rPr>
              <w:t>- Inputs coming in by spreadsheet involve significant manual effort by editors to “clean” the message content such that information is in the correct columns with legal values to allow searching and catego</w:t>
            </w:r>
            <w:r w:rsidR="00126D0C">
              <w:rPr>
                <w:rFonts w:ascii="Courier New" w:hAnsi="Courier New" w:cs="Courier New"/>
                <w:b/>
                <w:sz w:val="20"/>
              </w:rPr>
              <w:t>rizing within the online tool.</w:t>
            </w:r>
          </w:p>
          <w:p w14:paraId="343C4478" w14:textId="77777777" w:rsidR="00482F7B" w:rsidRDefault="00126D0C" w:rsidP="005B20D9">
            <w:pPr>
              <w:jc w:val="left"/>
              <w:rPr>
                <w:rFonts w:ascii="Courier New" w:hAnsi="Courier New" w:cs="Courier New"/>
                <w:b/>
                <w:sz w:val="20"/>
              </w:rPr>
            </w:pPr>
            <w:r>
              <w:rPr>
                <w:rFonts w:ascii="Courier New" w:hAnsi="Courier New" w:cs="Courier New"/>
                <w:b/>
                <w:sz w:val="20"/>
              </w:rPr>
              <w:t xml:space="preserve">- In order to load the </w:t>
            </w:r>
            <w:r w:rsidR="000C3C46">
              <w:rPr>
                <w:rFonts w:ascii="Courier New" w:hAnsi="Courier New" w:cs="Courier New"/>
                <w:b/>
                <w:sz w:val="20"/>
              </w:rPr>
              <w:t xml:space="preserve">cleaned amalgamated spreadsheets into the issue tracking tool, a hacky </w:t>
            </w:r>
            <w:r w:rsidR="00482F7B">
              <w:rPr>
                <w:rFonts w:ascii="Courier New" w:hAnsi="Courier New" w:cs="Courier New"/>
                <w:b/>
                <w:sz w:val="20"/>
              </w:rPr>
              <w:t xml:space="preserve">tool </w:t>
            </w:r>
            <w:r>
              <w:rPr>
                <w:rFonts w:ascii="Courier New" w:hAnsi="Courier New" w:cs="Courier New"/>
                <w:b/>
                <w:sz w:val="20"/>
              </w:rPr>
              <w:t xml:space="preserve">is used to </w:t>
            </w:r>
            <w:r w:rsidR="000C3C46">
              <w:rPr>
                <w:rFonts w:ascii="Courier New" w:hAnsi="Courier New" w:cs="Courier New"/>
                <w:b/>
                <w:sz w:val="20"/>
              </w:rPr>
              <w:t>manipulate the issue tracking tool to load content</w:t>
            </w:r>
          </w:p>
          <w:p w14:paraId="071B8038" w14:textId="77777777" w:rsidR="000C3C46" w:rsidRDefault="000C3C46" w:rsidP="005B20D9">
            <w:pPr>
              <w:jc w:val="left"/>
              <w:rPr>
                <w:rFonts w:ascii="Courier New" w:hAnsi="Courier New" w:cs="Courier New"/>
                <w:b/>
                <w:sz w:val="20"/>
              </w:rPr>
            </w:pPr>
            <w:r>
              <w:rPr>
                <w:rFonts w:ascii="Courier New" w:hAnsi="Courier New" w:cs="Courier New"/>
                <w:b/>
                <w:sz w:val="20"/>
              </w:rPr>
              <w:t>- Because issues are loaded by an import tool rather than being entered directly by balloters, they are not notified of subsequent updates, comment or resolution as discussions are occurring unless they manually subscribe to each item</w:t>
            </w:r>
          </w:p>
          <w:p w14:paraId="4512A8E7" w14:textId="77777777" w:rsidR="000C3C46" w:rsidRDefault="003E5780" w:rsidP="005B20D9">
            <w:pPr>
              <w:jc w:val="left"/>
              <w:rPr>
                <w:rFonts w:ascii="Courier New" w:hAnsi="Courier New" w:cs="Courier New"/>
                <w:b/>
                <w:sz w:val="20"/>
              </w:rPr>
            </w:pPr>
            <w:r>
              <w:rPr>
                <w:rFonts w:ascii="Courier New" w:hAnsi="Courier New" w:cs="Courier New"/>
                <w:b/>
                <w:sz w:val="20"/>
              </w:rPr>
              <w:lastRenderedPageBreak/>
              <w:t>- Those who use the tracker-based reporting for ballot comments must manually copy those comments into spreadsheets for submission as part of the ballot process</w:t>
            </w:r>
          </w:p>
          <w:p w14:paraId="77E68779" w14:textId="77777777" w:rsidR="003E5780" w:rsidRDefault="003E5780" w:rsidP="005B20D9">
            <w:pPr>
              <w:jc w:val="left"/>
              <w:rPr>
                <w:rFonts w:ascii="Courier New" w:hAnsi="Courier New" w:cs="Courier New"/>
                <w:b/>
                <w:sz w:val="20"/>
              </w:rPr>
            </w:pPr>
          </w:p>
          <w:p w14:paraId="61E819D3" w14:textId="77777777" w:rsidR="000C3C46" w:rsidRDefault="000C3C46" w:rsidP="005B20D9">
            <w:pPr>
              <w:jc w:val="left"/>
              <w:rPr>
                <w:rFonts w:ascii="Courier New" w:hAnsi="Courier New" w:cs="Courier New"/>
                <w:b/>
                <w:sz w:val="20"/>
              </w:rPr>
            </w:pPr>
            <w:r>
              <w:rPr>
                <w:rFonts w:ascii="Courier New" w:hAnsi="Courier New" w:cs="Courier New"/>
                <w:b/>
                <w:sz w:val="20"/>
              </w:rPr>
              <w:t>The cost of these issues is too high for the editors managing the process and the present process forgoes a number of benefits that could be achieved through direct balloting within a tracking tool, including the possibility of integrating ballot submission directly into online published specifications.  This project will devise a ballot mechanism that meets ANSI requirements while making use of modern tools and ensures more direct engagement with balloters.</w:t>
            </w:r>
          </w:p>
          <w:p w14:paraId="2033B102" w14:textId="77777777" w:rsidR="000C3C46" w:rsidRDefault="000C3C46" w:rsidP="005B20D9">
            <w:pPr>
              <w:jc w:val="left"/>
              <w:rPr>
                <w:rFonts w:ascii="Courier New" w:hAnsi="Courier New" w:cs="Courier New"/>
                <w:b/>
                <w:sz w:val="20"/>
              </w:rPr>
            </w:pPr>
          </w:p>
          <w:p w14:paraId="7A1A6F24" w14:textId="77777777" w:rsidR="000C3C46" w:rsidRPr="007159D0" w:rsidRDefault="000C3C46" w:rsidP="005B20D9">
            <w:pPr>
              <w:jc w:val="left"/>
              <w:rPr>
                <w:rFonts w:ascii="Courier New" w:hAnsi="Courier New" w:cs="Courier New"/>
                <w:b/>
                <w:sz w:val="20"/>
              </w:rPr>
            </w:pPr>
            <w:r>
              <w:rPr>
                <w:rFonts w:ascii="Courier New" w:hAnsi="Courier New" w:cs="Courier New"/>
                <w:b/>
                <w:sz w:val="20"/>
              </w:rPr>
              <w:t>While the project will be trialed by FHIR, it will impact most work groups.  As well, the TSC has indicated an intention that all of HL7 will use a consistent balloting process.  Therefore, all steering divisions will be involved in evaluation of the new process.</w:t>
            </w:r>
          </w:p>
        </w:tc>
      </w:tr>
    </w:tbl>
    <w:p w14:paraId="5FDFEF3F" w14:textId="77777777" w:rsidR="009D1E37" w:rsidRDefault="009D1E37" w:rsidP="003A487B">
      <w:pPr>
        <w:pStyle w:val="Heading5-BoldNumbered"/>
        <w:numPr>
          <w:ilvl w:val="1"/>
          <w:numId w:val="3"/>
        </w:numPr>
        <w:spacing w:before="120"/>
      </w:pPr>
      <w:bookmarkStart w:id="5" w:name="Success_Criteria"/>
      <w:bookmarkStart w:id="6" w:name="Security_Risks"/>
      <w:bookmarkEnd w:id="5"/>
      <w:bookmarkEnd w:id="6"/>
      <w:r w:rsidRPr="00CA5779">
        <w:lastRenderedPageBreak/>
        <w:t>Security Risk</w:t>
      </w:r>
      <w:r w:rsidR="005955A9">
        <w:t>s</w:t>
      </w:r>
    </w:p>
    <w:p w14:paraId="2CEA2957" w14:textId="77777777" w:rsidR="009D1E37" w:rsidRDefault="00EB1B39" w:rsidP="009D1E37">
      <w:pPr>
        <w:ind w:left="90"/>
        <w:jc w:val="left"/>
        <w:rPr>
          <w:i/>
          <w:color w:val="008000"/>
          <w:sz w:val="16"/>
        </w:rPr>
      </w:pPr>
      <w:hyperlink w:anchor="Security_Risks_help" w:history="1">
        <w:r w:rsidR="009D1E37" w:rsidRPr="00483AF5">
          <w:rPr>
            <w:rStyle w:val="Hyperlink"/>
            <w:i/>
            <w:sz w:val="16"/>
          </w:rPr>
          <w:t>Click here</w:t>
        </w:r>
      </w:hyperlink>
      <w:r w:rsidR="009D1E37"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270"/>
        <w:gridCol w:w="270"/>
        <w:gridCol w:w="1710"/>
      </w:tblGrid>
      <w:tr w:rsidR="006F64E2" w:rsidRPr="001B22FD" w14:paraId="244494B3" w14:textId="77777777" w:rsidTr="008A25CA">
        <w:trPr>
          <w:trHeight w:val="192"/>
        </w:trPr>
        <w:tc>
          <w:tcPr>
            <w:tcW w:w="8028" w:type="dxa"/>
            <w:vMerge w:val="restart"/>
            <w:tcBorders>
              <w:right w:val="single" w:sz="4" w:space="0" w:color="auto"/>
            </w:tcBorders>
            <w:shd w:val="clear" w:color="auto" w:fill="D9D9D9"/>
          </w:tcPr>
          <w:p w14:paraId="2E40C633" w14:textId="77777777" w:rsidR="00803715" w:rsidRPr="001B22FD" w:rsidRDefault="00803715" w:rsidP="008220C5">
            <w:pPr>
              <w:jc w:val="left"/>
              <w:rPr>
                <w:rFonts w:cs="Arial"/>
                <w:sz w:val="20"/>
              </w:rPr>
            </w:pPr>
            <w:r w:rsidRPr="001B22FD">
              <w:rPr>
                <w:rFonts w:cs="Arial"/>
                <w:sz w:val="20"/>
              </w:rPr>
              <w:t>Will this project produce executable</w:t>
            </w:r>
            <w:r>
              <w:rPr>
                <w:rFonts w:cs="Arial"/>
                <w:sz w:val="20"/>
              </w:rPr>
              <w:t>(s), for example, schemas, transforms, style</w:t>
            </w:r>
            <w:r w:rsidR="006F64E2">
              <w:rPr>
                <w:rFonts w:cs="Arial"/>
                <w:sz w:val="20"/>
              </w:rPr>
              <w:t xml:space="preserve"> </w:t>
            </w:r>
            <w:r>
              <w:rPr>
                <w:rFonts w:cs="Arial"/>
                <w:sz w:val="20"/>
              </w:rPr>
              <w:t xml:space="preserve">sheets, executable program, etc.  </w:t>
            </w:r>
            <w:r w:rsidRPr="008D078D">
              <w:rPr>
                <w:rFonts w:cs="Arial"/>
                <w:sz w:val="20"/>
                <w:lang w:val="en-US"/>
              </w:rPr>
              <w:t xml:space="preserve">If </w:t>
            </w:r>
            <w:r>
              <w:rPr>
                <w:rFonts w:cs="Arial"/>
                <w:sz w:val="20"/>
                <w:lang w:val="en-US"/>
              </w:rPr>
              <w:t xml:space="preserve">so the project must </w:t>
            </w:r>
            <w:r w:rsidRPr="008D078D">
              <w:rPr>
                <w:rFonts w:cs="Arial"/>
                <w:sz w:val="20"/>
                <w:lang w:val="en-US"/>
              </w:rPr>
              <w:t xml:space="preserve">review </w:t>
            </w:r>
            <w:r>
              <w:rPr>
                <w:rFonts w:cs="Arial"/>
                <w:sz w:val="20"/>
                <w:lang w:val="en-US"/>
              </w:rPr>
              <w:t xml:space="preserve">and document </w:t>
            </w:r>
            <w:r w:rsidRPr="008D078D">
              <w:rPr>
                <w:rFonts w:cs="Arial"/>
                <w:sz w:val="20"/>
                <w:lang w:val="en-US"/>
              </w:rPr>
              <w:t>security risks</w:t>
            </w:r>
            <w:r>
              <w:rPr>
                <w:rFonts w:cs="Arial"/>
                <w:sz w:val="20"/>
                <w:lang w:val="en-US"/>
              </w:rPr>
              <w:t>.</w:t>
            </w:r>
            <w:r w:rsidR="007C7116">
              <w:rPr>
                <w:rFonts w:cs="Arial"/>
                <w:sz w:val="20"/>
                <w:lang w:val="en-US"/>
              </w:rPr>
              <w:t xml:space="preserve"> Refer to Appendix A for additional instructions.</w:t>
            </w:r>
          </w:p>
        </w:tc>
        <w:tc>
          <w:tcPr>
            <w:tcW w:w="270" w:type="dxa"/>
            <w:tcBorders>
              <w:top w:val="nil"/>
              <w:left w:val="single" w:sz="4" w:space="0" w:color="auto"/>
              <w:bottom w:val="nil"/>
              <w:right w:val="single" w:sz="4" w:space="0" w:color="auto"/>
            </w:tcBorders>
          </w:tcPr>
          <w:p w14:paraId="060052F8"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57BAFA9" w14:textId="77777777" w:rsidR="00803715" w:rsidRPr="006C1678" w:rsidRDefault="000C3C46" w:rsidP="008A25CA">
            <w:pPr>
              <w:jc w:val="center"/>
              <w:rPr>
                <w:sz w:val="16"/>
                <w:szCs w:val="16"/>
              </w:rPr>
            </w:pPr>
            <w:r>
              <w:rPr>
                <w:sz w:val="16"/>
                <w:szCs w:val="16"/>
              </w:rPr>
              <w:t>X</w:t>
            </w:r>
          </w:p>
        </w:tc>
        <w:tc>
          <w:tcPr>
            <w:tcW w:w="1710" w:type="dxa"/>
            <w:tcBorders>
              <w:top w:val="nil"/>
              <w:left w:val="single" w:sz="4" w:space="0" w:color="auto"/>
              <w:bottom w:val="nil"/>
              <w:right w:val="nil"/>
            </w:tcBorders>
            <w:shd w:val="clear" w:color="auto" w:fill="auto"/>
          </w:tcPr>
          <w:p w14:paraId="050ECFBF" w14:textId="77777777" w:rsidR="00803715" w:rsidRPr="009A3EE9" w:rsidRDefault="00803715" w:rsidP="008220C5">
            <w:pPr>
              <w:jc w:val="left"/>
              <w:rPr>
                <w:b/>
                <w:sz w:val="20"/>
              </w:rPr>
            </w:pPr>
            <w:r w:rsidRPr="009A3EE9">
              <w:rPr>
                <w:b/>
                <w:sz w:val="16"/>
                <w:szCs w:val="16"/>
              </w:rPr>
              <w:t>Yes</w:t>
            </w:r>
          </w:p>
        </w:tc>
      </w:tr>
      <w:tr w:rsidR="006F64E2" w:rsidRPr="001B22FD" w14:paraId="49AE57F8" w14:textId="77777777" w:rsidTr="008A25CA">
        <w:trPr>
          <w:trHeight w:val="125"/>
        </w:trPr>
        <w:tc>
          <w:tcPr>
            <w:tcW w:w="8028" w:type="dxa"/>
            <w:vMerge/>
            <w:tcBorders>
              <w:right w:val="single" w:sz="4" w:space="0" w:color="auto"/>
            </w:tcBorders>
            <w:shd w:val="clear" w:color="auto" w:fill="D9D9D9"/>
          </w:tcPr>
          <w:p w14:paraId="76096759" w14:textId="77777777" w:rsidR="00803715" w:rsidRPr="001B22FD" w:rsidRDefault="00803715" w:rsidP="008220C5">
            <w:pPr>
              <w:jc w:val="left"/>
              <w:rPr>
                <w:rFonts w:cs="Arial"/>
                <w:sz w:val="20"/>
              </w:rPr>
            </w:pPr>
          </w:p>
        </w:tc>
        <w:tc>
          <w:tcPr>
            <w:tcW w:w="270" w:type="dxa"/>
            <w:tcBorders>
              <w:top w:val="nil"/>
              <w:left w:val="single" w:sz="4" w:space="0" w:color="auto"/>
              <w:bottom w:val="nil"/>
              <w:right w:val="single" w:sz="4" w:space="0" w:color="auto"/>
            </w:tcBorders>
          </w:tcPr>
          <w:p w14:paraId="61CEB6BE" w14:textId="77777777" w:rsidR="00803715" w:rsidRPr="006C1678" w:rsidRDefault="00803715"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52458923" w14:textId="77777777" w:rsidR="00803715" w:rsidRPr="006C1678" w:rsidRDefault="00803715" w:rsidP="008A25CA">
            <w:pPr>
              <w:jc w:val="center"/>
              <w:rPr>
                <w:sz w:val="16"/>
                <w:szCs w:val="16"/>
              </w:rPr>
            </w:pPr>
          </w:p>
        </w:tc>
        <w:tc>
          <w:tcPr>
            <w:tcW w:w="1710" w:type="dxa"/>
            <w:tcBorders>
              <w:top w:val="nil"/>
              <w:left w:val="single" w:sz="4" w:space="0" w:color="auto"/>
              <w:bottom w:val="nil"/>
              <w:right w:val="nil"/>
            </w:tcBorders>
            <w:shd w:val="clear" w:color="auto" w:fill="auto"/>
          </w:tcPr>
          <w:p w14:paraId="50AAF60E" w14:textId="77777777" w:rsidR="00803715" w:rsidRPr="009A3EE9" w:rsidRDefault="00803715" w:rsidP="008220C5">
            <w:pPr>
              <w:jc w:val="left"/>
              <w:rPr>
                <w:b/>
                <w:sz w:val="20"/>
              </w:rPr>
            </w:pPr>
            <w:r w:rsidRPr="009A3EE9">
              <w:rPr>
                <w:b/>
                <w:sz w:val="16"/>
                <w:szCs w:val="16"/>
              </w:rPr>
              <w:t>No</w:t>
            </w:r>
          </w:p>
        </w:tc>
      </w:tr>
      <w:tr w:rsidR="006F64E2" w:rsidRPr="001B22FD" w14:paraId="5ACD7DB2" w14:textId="77777777" w:rsidTr="008A25CA">
        <w:trPr>
          <w:trHeight w:val="125"/>
        </w:trPr>
        <w:tc>
          <w:tcPr>
            <w:tcW w:w="8028" w:type="dxa"/>
            <w:vMerge/>
            <w:tcBorders>
              <w:right w:val="single" w:sz="4" w:space="0" w:color="auto"/>
            </w:tcBorders>
            <w:shd w:val="clear" w:color="auto" w:fill="D9D9D9"/>
          </w:tcPr>
          <w:p w14:paraId="4071999D" w14:textId="77777777" w:rsidR="006F64E2" w:rsidRPr="001B22FD" w:rsidRDefault="006F64E2" w:rsidP="008220C5">
            <w:pPr>
              <w:jc w:val="left"/>
              <w:rPr>
                <w:rFonts w:cs="Arial"/>
                <w:sz w:val="20"/>
              </w:rPr>
            </w:pPr>
          </w:p>
        </w:tc>
        <w:tc>
          <w:tcPr>
            <w:tcW w:w="270" w:type="dxa"/>
            <w:tcBorders>
              <w:top w:val="nil"/>
              <w:left w:val="single" w:sz="4" w:space="0" w:color="auto"/>
              <w:bottom w:val="nil"/>
              <w:right w:val="single" w:sz="4" w:space="0" w:color="auto"/>
            </w:tcBorders>
          </w:tcPr>
          <w:p w14:paraId="611EF1AD" w14:textId="77777777" w:rsidR="006F64E2" w:rsidRPr="006C1678" w:rsidRDefault="006F64E2" w:rsidP="008220C5">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B2A6B49" w14:textId="77777777" w:rsidR="006F64E2" w:rsidRPr="00615AD1" w:rsidRDefault="006F64E2" w:rsidP="008A25CA">
            <w:pPr>
              <w:jc w:val="center"/>
              <w:rPr>
                <w:sz w:val="16"/>
                <w:szCs w:val="16"/>
              </w:rPr>
            </w:pPr>
          </w:p>
        </w:tc>
        <w:tc>
          <w:tcPr>
            <w:tcW w:w="1710" w:type="dxa"/>
            <w:tcBorders>
              <w:top w:val="nil"/>
              <w:left w:val="single" w:sz="4" w:space="0" w:color="auto"/>
              <w:bottom w:val="nil"/>
              <w:right w:val="nil"/>
            </w:tcBorders>
            <w:shd w:val="clear" w:color="auto" w:fill="auto"/>
          </w:tcPr>
          <w:p w14:paraId="2562CFE0" w14:textId="77777777" w:rsidR="006F64E2" w:rsidRPr="009A3EE9" w:rsidRDefault="006F64E2" w:rsidP="006F64E2">
            <w:pPr>
              <w:jc w:val="left"/>
              <w:rPr>
                <w:b/>
                <w:sz w:val="16"/>
                <w:szCs w:val="16"/>
              </w:rPr>
            </w:pPr>
            <w:r w:rsidRPr="009A3EE9">
              <w:rPr>
                <w:b/>
                <w:sz w:val="16"/>
                <w:szCs w:val="16"/>
              </w:rPr>
              <w:t>Unknown</w:t>
            </w:r>
          </w:p>
        </w:tc>
      </w:tr>
    </w:tbl>
    <w:p w14:paraId="185BEDC8" w14:textId="77777777" w:rsidR="00A25D5D" w:rsidRDefault="00A25D5D" w:rsidP="003A487B">
      <w:pPr>
        <w:pStyle w:val="Heading5-BoldNumbered"/>
        <w:numPr>
          <w:ilvl w:val="1"/>
          <w:numId w:val="3"/>
        </w:numPr>
        <w:spacing w:before="120"/>
      </w:pPr>
      <w:bookmarkStart w:id="7" w:name="External_Drivers"/>
      <w:bookmarkEnd w:id="7"/>
      <w:r>
        <w:t>External Drivers</w:t>
      </w:r>
    </w:p>
    <w:p w14:paraId="19BDDC83" w14:textId="77777777" w:rsidR="004A6F76" w:rsidRDefault="00EB1B39" w:rsidP="004A6F76">
      <w:pPr>
        <w:ind w:left="90"/>
        <w:jc w:val="left"/>
        <w:rPr>
          <w:i/>
          <w:color w:val="008000"/>
          <w:sz w:val="16"/>
        </w:rPr>
      </w:pPr>
      <w:hyperlink w:anchor="External_Drivers_help" w:history="1">
        <w:r w:rsidR="004A6F76" w:rsidRPr="00187612">
          <w:rPr>
            <w:i/>
            <w:color w:val="008000"/>
            <w:sz w:val="16"/>
            <w:szCs w:val="16"/>
            <w:u w:val="single"/>
          </w:rPr>
          <w:t>Click here</w:t>
        </w:r>
      </w:hyperlink>
      <w:r w:rsidR="004A6F76" w:rsidRPr="00F70768">
        <w:rPr>
          <w:i/>
          <w:color w:val="008000"/>
          <w:sz w:val="16"/>
        </w:rPr>
        <w:t xml:space="preserve"> 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A25D5D" w:rsidRPr="00B84774" w14:paraId="4A8D7C75" w14:textId="77777777" w:rsidTr="008C424A">
        <w:tc>
          <w:tcPr>
            <w:tcW w:w="10278" w:type="dxa"/>
          </w:tcPr>
          <w:p w14:paraId="23C152AD" w14:textId="77777777" w:rsidR="00A25D5D" w:rsidRPr="005230A1" w:rsidRDefault="000C3C46" w:rsidP="00EB420F">
            <w:pPr>
              <w:jc w:val="left"/>
              <w:rPr>
                <w:rFonts w:ascii="Courier New" w:hAnsi="Courier New" w:cs="Courier New"/>
                <w:b/>
                <w:sz w:val="20"/>
              </w:rPr>
            </w:pPr>
            <w:r>
              <w:rPr>
                <w:rFonts w:ascii="Courier New" w:hAnsi="Courier New" w:cs="Courier New"/>
                <w:b/>
                <w:sz w:val="20"/>
              </w:rPr>
              <w:t>N/A</w:t>
            </w:r>
          </w:p>
        </w:tc>
      </w:tr>
    </w:tbl>
    <w:p w14:paraId="30EC6487" w14:textId="77777777" w:rsidR="00240089" w:rsidRPr="00F70768" w:rsidRDefault="005C553E" w:rsidP="003A487B">
      <w:pPr>
        <w:pStyle w:val="Heading5-BoldNumbered"/>
        <w:numPr>
          <w:ilvl w:val="1"/>
          <w:numId w:val="3"/>
        </w:numPr>
        <w:spacing w:before="120"/>
      </w:pPr>
      <w:bookmarkStart w:id="8" w:name="Project_Obj_Del_TgtDates"/>
      <w:bookmarkEnd w:id="8"/>
      <w:r w:rsidRPr="006A5B4E">
        <w:t>Project Objectives</w:t>
      </w:r>
      <w:r w:rsidR="00CC0A6F" w:rsidRPr="006A5B4E">
        <w:t xml:space="preserve"> / </w:t>
      </w:r>
      <w:r w:rsidR="00D2067D" w:rsidRPr="006A5B4E">
        <w:t>Deliverables</w:t>
      </w:r>
      <w:r w:rsidR="00CC0A6F" w:rsidRPr="006A5B4E">
        <w:t xml:space="preserve"> </w:t>
      </w:r>
      <w:r w:rsidR="00B255FF" w:rsidRPr="006A5B4E">
        <w:t>/</w:t>
      </w:r>
      <w:r w:rsidR="00CC0A6F" w:rsidRPr="006A5B4E">
        <w:t xml:space="preserve"> Target Dates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7657"/>
        <w:gridCol w:w="2610"/>
      </w:tblGrid>
      <w:tr w:rsidR="00861DC1" w:rsidRPr="00097B2F" w14:paraId="0B439B04" w14:textId="77777777" w:rsidTr="00BF018C">
        <w:tc>
          <w:tcPr>
            <w:tcW w:w="7657" w:type="dxa"/>
            <w:shd w:val="clear" w:color="auto" w:fill="D9D9D9"/>
          </w:tcPr>
          <w:p w14:paraId="77D96894" w14:textId="77777777" w:rsidR="00B9575A" w:rsidRDefault="00CC0A6F" w:rsidP="00BA60B5">
            <w:pPr>
              <w:rPr>
                <w:i/>
                <w:color w:val="008000"/>
                <w:sz w:val="16"/>
                <w:szCs w:val="16"/>
                <w:lang w:val="en-US"/>
              </w:rPr>
            </w:pPr>
            <w:r w:rsidRPr="00BA60B5">
              <w:rPr>
                <w:i/>
                <w:color w:val="008000"/>
                <w:sz w:val="16"/>
                <w:szCs w:val="16"/>
                <w:lang w:val="en-US"/>
              </w:rPr>
              <w:t xml:space="preserve">Within each row, enter the explicit work product(s) / objective(s).  Indicate </w:t>
            </w:r>
            <w:r w:rsidR="00B9575A" w:rsidRPr="00BA60B5">
              <w:rPr>
                <w:i/>
                <w:color w:val="008000"/>
                <w:sz w:val="16"/>
                <w:szCs w:val="16"/>
                <w:lang w:val="en-US"/>
              </w:rPr>
              <w:t>their</w:t>
            </w:r>
            <w:r w:rsidRPr="00BA60B5">
              <w:rPr>
                <w:i/>
                <w:color w:val="008000"/>
                <w:sz w:val="16"/>
                <w:szCs w:val="16"/>
                <w:lang w:val="en-US"/>
              </w:rPr>
              <w:t xml:space="preserve"> target date </w:t>
            </w:r>
            <w:r w:rsidR="00257A31" w:rsidRPr="00BA60B5">
              <w:rPr>
                <w:i/>
                <w:color w:val="008000"/>
                <w:sz w:val="16"/>
                <w:szCs w:val="16"/>
                <w:lang w:val="en-US"/>
              </w:rPr>
              <w:t>at</w:t>
            </w:r>
            <w:r w:rsidRPr="00BA60B5">
              <w:rPr>
                <w:i/>
                <w:color w:val="008000"/>
                <w:sz w:val="16"/>
                <w:szCs w:val="16"/>
                <w:lang w:val="en-US"/>
              </w:rPr>
              <w:t xml:space="preserve"> the right</w:t>
            </w:r>
            <w:r w:rsidR="00257A31" w:rsidRPr="00BA60B5">
              <w:rPr>
                <w:i/>
                <w:color w:val="008000"/>
                <w:sz w:val="16"/>
                <w:szCs w:val="16"/>
                <w:lang w:val="en-US"/>
              </w:rPr>
              <w:t xml:space="preserve"> in WGM/Ballot Cycle format.</w:t>
            </w:r>
            <w:r w:rsidR="00BA60B5">
              <w:rPr>
                <w:i/>
                <w:color w:val="008000"/>
                <w:sz w:val="16"/>
                <w:szCs w:val="16"/>
                <w:lang w:val="en-US"/>
              </w:rPr>
              <w:t xml:space="preserve">  </w:t>
            </w:r>
            <w:r w:rsidR="00B9575A" w:rsidRPr="00BA60B5">
              <w:rPr>
                <w:i/>
                <w:color w:val="008000"/>
                <w:sz w:val="16"/>
                <w:szCs w:val="16"/>
                <w:lang w:val="en-US"/>
              </w:rPr>
              <w:t>Include the project end date as the last objective</w:t>
            </w:r>
            <w:r w:rsidR="001B3232">
              <w:rPr>
                <w:i/>
                <w:color w:val="008000"/>
                <w:sz w:val="16"/>
                <w:szCs w:val="16"/>
                <w:lang w:val="en-US"/>
              </w:rPr>
              <w:t xml:space="preserve"> (f</w:t>
            </w:r>
            <w:r w:rsidR="00B9575A" w:rsidRPr="00BA60B5">
              <w:rPr>
                <w:i/>
                <w:color w:val="008000"/>
                <w:sz w:val="16"/>
                <w:szCs w:val="16"/>
                <w:lang w:val="en-US"/>
              </w:rPr>
              <w:t>or standards project</w:t>
            </w:r>
            <w:r w:rsidR="001B3232">
              <w:rPr>
                <w:i/>
                <w:color w:val="008000"/>
                <w:sz w:val="16"/>
                <w:szCs w:val="16"/>
                <w:lang w:val="en-US"/>
              </w:rPr>
              <w:t>s</w:t>
            </w:r>
            <w:r w:rsidR="00B9575A" w:rsidRPr="00BA60B5">
              <w:rPr>
                <w:i/>
                <w:color w:val="008000"/>
                <w:sz w:val="16"/>
                <w:szCs w:val="16"/>
                <w:lang w:val="en-US"/>
              </w:rPr>
              <w:t>, th</w:t>
            </w:r>
            <w:r w:rsidR="001B3232">
              <w:rPr>
                <w:i/>
                <w:color w:val="008000"/>
                <w:sz w:val="16"/>
                <w:szCs w:val="16"/>
                <w:lang w:val="en-US"/>
              </w:rPr>
              <w:t>e</w:t>
            </w:r>
            <w:r w:rsidR="00B9575A" w:rsidRPr="00BA60B5">
              <w:rPr>
                <w:i/>
                <w:color w:val="008000"/>
                <w:sz w:val="16"/>
                <w:szCs w:val="16"/>
                <w:lang w:val="en-US"/>
              </w:rPr>
              <w:t xml:space="preserve"> </w:t>
            </w:r>
            <w:r w:rsidR="001B3232">
              <w:rPr>
                <w:i/>
                <w:color w:val="008000"/>
                <w:sz w:val="16"/>
                <w:szCs w:val="16"/>
                <w:lang w:val="en-US"/>
              </w:rPr>
              <w:t xml:space="preserve">end </w:t>
            </w:r>
            <w:r w:rsidR="00B9575A" w:rsidRPr="00BA60B5">
              <w:rPr>
                <w:i/>
                <w:color w:val="008000"/>
                <w:sz w:val="16"/>
                <w:szCs w:val="16"/>
                <w:lang w:val="en-US"/>
              </w:rPr>
              <w:t>date will be the projected ANSI approval date</w:t>
            </w:r>
            <w:r w:rsidR="001B3232">
              <w:rPr>
                <w:i/>
                <w:color w:val="008000"/>
                <w:sz w:val="16"/>
                <w:szCs w:val="16"/>
                <w:lang w:val="en-US"/>
              </w:rPr>
              <w:t>)</w:t>
            </w:r>
            <w:r w:rsidR="00B9575A" w:rsidRPr="00BA60B5">
              <w:rPr>
                <w:i/>
                <w:color w:val="008000"/>
                <w:sz w:val="16"/>
                <w:szCs w:val="16"/>
                <w:lang w:val="en-US"/>
              </w:rPr>
              <w:t>.</w:t>
            </w:r>
          </w:p>
          <w:p w14:paraId="6A8DF84A" w14:textId="77777777" w:rsidR="00044831" w:rsidRPr="00097B2F" w:rsidRDefault="00EB1B39" w:rsidP="00BA60B5">
            <w:pPr>
              <w:rPr>
                <w:sz w:val="20"/>
              </w:rPr>
            </w:pPr>
            <w:hyperlink w:anchor="Project_Obj_Del_TgtDates_help" w:history="1">
              <w:r w:rsidR="00044831" w:rsidRPr="0064146B">
                <w:rPr>
                  <w:rStyle w:val="Hyperlink"/>
                  <w:i/>
                  <w:sz w:val="16"/>
                  <w:szCs w:val="16"/>
                  <w:lang w:val="en-US"/>
                </w:rPr>
                <w:t>Click here</w:t>
              </w:r>
            </w:hyperlink>
            <w:r w:rsidR="00044831">
              <w:rPr>
                <w:i/>
                <w:color w:val="008000"/>
                <w:sz w:val="16"/>
                <w:szCs w:val="16"/>
                <w:lang w:val="en-US"/>
              </w:rPr>
              <w:t xml:space="preserve"> for further information</w:t>
            </w:r>
            <w:r w:rsidR="0064146B">
              <w:rPr>
                <w:i/>
                <w:color w:val="008000"/>
                <w:sz w:val="16"/>
                <w:szCs w:val="16"/>
                <w:lang w:val="en-US"/>
              </w:rPr>
              <w:t>, FHIR project instructions,</w:t>
            </w:r>
            <w:r w:rsidR="00044831">
              <w:rPr>
                <w:i/>
                <w:color w:val="008000"/>
                <w:sz w:val="16"/>
                <w:szCs w:val="16"/>
                <w:lang w:val="en-US"/>
              </w:rPr>
              <w:t xml:space="preserve"> and an </w:t>
            </w:r>
            <w:hyperlink w:anchor="Project_Obj_Del_TgtDates_Example_help" w:history="1">
              <w:r w:rsidR="00044831" w:rsidRPr="0064146B">
                <w:rPr>
                  <w:rStyle w:val="Hyperlink"/>
                  <w:i/>
                  <w:sz w:val="16"/>
                  <w:szCs w:val="16"/>
                  <w:lang w:val="en-US"/>
                </w:rPr>
                <w:t>EXAMPLE</w:t>
              </w:r>
            </w:hyperlink>
          </w:p>
        </w:tc>
        <w:tc>
          <w:tcPr>
            <w:tcW w:w="2610" w:type="dxa"/>
            <w:shd w:val="clear" w:color="auto" w:fill="D9D9D9"/>
          </w:tcPr>
          <w:p w14:paraId="637B18E8" w14:textId="77777777" w:rsidR="00CC0A6F" w:rsidRPr="00BA60B5" w:rsidRDefault="00861DC1" w:rsidP="00BA60B5">
            <w:pPr>
              <w:rPr>
                <w:i/>
                <w:color w:val="008000"/>
                <w:sz w:val="16"/>
                <w:szCs w:val="16"/>
                <w:lang w:val="en-US"/>
              </w:rPr>
            </w:pPr>
            <w:r w:rsidRPr="00097B2F">
              <w:rPr>
                <w:b/>
                <w:sz w:val="20"/>
              </w:rPr>
              <w:t xml:space="preserve">Target </w:t>
            </w:r>
            <w:r w:rsidR="00EB7612" w:rsidRPr="00097B2F">
              <w:rPr>
                <w:b/>
                <w:sz w:val="20"/>
              </w:rPr>
              <w:t>Date</w:t>
            </w:r>
            <w:r w:rsidR="00BA60B5">
              <w:rPr>
                <w:sz w:val="20"/>
              </w:rPr>
              <w:t xml:space="preserve"> </w:t>
            </w:r>
            <w:r w:rsidR="00EB7612" w:rsidRPr="00BA60B5">
              <w:rPr>
                <w:i/>
                <w:color w:val="008000"/>
                <w:sz w:val="16"/>
                <w:szCs w:val="16"/>
                <w:lang w:val="en-US"/>
              </w:rPr>
              <w:t>(</w:t>
            </w:r>
            <w:r w:rsidRPr="00BA60B5">
              <w:rPr>
                <w:i/>
                <w:color w:val="008000"/>
                <w:sz w:val="16"/>
                <w:szCs w:val="16"/>
                <w:lang w:val="en-US"/>
              </w:rPr>
              <w:t>in WGM or ballot cycle format</w:t>
            </w:r>
            <w:r w:rsidR="00CC0A6F" w:rsidRPr="00BA60B5">
              <w:rPr>
                <w:i/>
                <w:color w:val="008000"/>
                <w:sz w:val="16"/>
                <w:szCs w:val="16"/>
                <w:lang w:val="en-US"/>
              </w:rPr>
              <w:t>, e.g.</w:t>
            </w:r>
          </w:p>
          <w:p w14:paraId="047756F3" w14:textId="77777777" w:rsidR="00CC0A6F" w:rsidRPr="00BA60B5" w:rsidRDefault="00F70768" w:rsidP="00BA60B5">
            <w:pPr>
              <w:rPr>
                <w:i/>
                <w:color w:val="008000"/>
                <w:sz w:val="16"/>
                <w:szCs w:val="16"/>
                <w:lang w:val="en-US"/>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Sept WGM</w:t>
            </w:r>
            <w:r w:rsidRPr="00BA60B5">
              <w:rPr>
                <w:i/>
                <w:color w:val="008000"/>
                <w:sz w:val="16"/>
                <w:szCs w:val="16"/>
                <w:lang w:val="en-US"/>
              </w:rPr>
              <w:t>’</w:t>
            </w:r>
            <w:r w:rsidR="00861DC1" w:rsidRPr="00BA60B5">
              <w:rPr>
                <w:i/>
                <w:color w:val="008000"/>
                <w:sz w:val="16"/>
                <w:szCs w:val="16"/>
                <w:lang w:val="en-US"/>
              </w:rPr>
              <w:t xml:space="preserve"> or </w:t>
            </w:r>
          </w:p>
          <w:p w14:paraId="714F5382" w14:textId="77777777" w:rsidR="00861DC1" w:rsidRPr="00097B2F" w:rsidRDefault="00F70768" w:rsidP="00834AC4">
            <w:pPr>
              <w:rPr>
                <w:sz w:val="20"/>
              </w:rPr>
            </w:pPr>
            <w:r w:rsidRPr="00BA60B5">
              <w:rPr>
                <w:i/>
                <w:color w:val="008000"/>
                <w:sz w:val="16"/>
                <w:szCs w:val="16"/>
                <w:lang w:val="en-US"/>
              </w:rPr>
              <w:t>‘</w:t>
            </w:r>
            <w:r w:rsidR="00861DC1" w:rsidRPr="00BA60B5">
              <w:rPr>
                <w:i/>
                <w:color w:val="008000"/>
                <w:sz w:val="16"/>
                <w:szCs w:val="16"/>
                <w:lang w:val="en-US"/>
              </w:rPr>
              <w:t>201</w:t>
            </w:r>
            <w:r w:rsidR="00834AC4">
              <w:rPr>
                <w:i/>
                <w:color w:val="008000"/>
                <w:sz w:val="16"/>
                <w:szCs w:val="16"/>
                <w:lang w:val="en-US"/>
              </w:rPr>
              <w:t>7</w:t>
            </w:r>
            <w:r w:rsidR="00861DC1" w:rsidRPr="00BA60B5">
              <w:rPr>
                <w:i/>
                <w:color w:val="008000"/>
                <w:sz w:val="16"/>
                <w:szCs w:val="16"/>
                <w:lang w:val="en-US"/>
              </w:rPr>
              <w:t xml:space="preserve"> Jan Ballot</w:t>
            </w:r>
            <w:r w:rsidRPr="00BA60B5">
              <w:rPr>
                <w:i/>
                <w:color w:val="008000"/>
                <w:sz w:val="16"/>
                <w:szCs w:val="16"/>
                <w:lang w:val="en-US"/>
              </w:rPr>
              <w:t>’</w:t>
            </w:r>
            <w:r w:rsidR="00861DC1" w:rsidRPr="00BA60B5">
              <w:rPr>
                <w:i/>
                <w:color w:val="008000"/>
                <w:sz w:val="16"/>
                <w:szCs w:val="16"/>
                <w:lang w:val="en-US"/>
              </w:rPr>
              <w:t>)</w:t>
            </w:r>
          </w:p>
        </w:tc>
      </w:tr>
      <w:tr w:rsidR="00BF018C" w:rsidRPr="00505CAF" w14:paraId="278C53AD" w14:textId="77777777" w:rsidTr="00BF018C">
        <w:tc>
          <w:tcPr>
            <w:tcW w:w="7657" w:type="dxa"/>
          </w:tcPr>
          <w:p w14:paraId="3B9E9470" w14:textId="77777777" w:rsidR="00BF018C" w:rsidRPr="00797D79" w:rsidRDefault="00BF018C" w:rsidP="00BF018C">
            <w:pPr>
              <w:jc w:val="left"/>
              <w:rPr>
                <w:rFonts w:ascii="Courier New" w:hAnsi="Courier New" w:cs="Courier New"/>
                <w:b/>
                <w:sz w:val="20"/>
              </w:rPr>
            </w:pPr>
            <w:r>
              <w:rPr>
                <w:rFonts w:ascii="Courier New" w:hAnsi="Courier New" w:cs="Courier New"/>
                <w:b/>
                <w:sz w:val="20"/>
              </w:rPr>
              <w:t xml:space="preserve">Requirements </w:t>
            </w:r>
            <w:r w:rsidR="00770C39">
              <w:rPr>
                <w:rFonts w:ascii="Courier New" w:hAnsi="Courier New" w:cs="Courier New"/>
                <w:b/>
                <w:sz w:val="20"/>
              </w:rPr>
              <w:t>for new process</w:t>
            </w:r>
            <w:r w:rsidR="00EA44CE">
              <w:rPr>
                <w:rFonts w:ascii="Courier New" w:hAnsi="Courier New" w:cs="Courier New"/>
                <w:b/>
                <w:sz w:val="20"/>
              </w:rPr>
              <w:t xml:space="preserve"> &amp; tooling</w:t>
            </w:r>
            <w:r w:rsidR="00770C39">
              <w:rPr>
                <w:rFonts w:ascii="Courier New" w:hAnsi="Courier New" w:cs="Courier New"/>
                <w:b/>
                <w:sz w:val="20"/>
              </w:rPr>
              <w:t xml:space="preserve"> and straw man of high-level proposed process</w:t>
            </w:r>
          </w:p>
        </w:tc>
        <w:tc>
          <w:tcPr>
            <w:tcW w:w="2610" w:type="dxa"/>
          </w:tcPr>
          <w:p w14:paraId="4DB15811" w14:textId="77777777" w:rsidR="00BF018C" w:rsidRPr="00F70768" w:rsidRDefault="00770C39" w:rsidP="00BF018C">
            <w:pPr>
              <w:jc w:val="left"/>
              <w:rPr>
                <w:b/>
                <w:color w:val="000000"/>
                <w:sz w:val="20"/>
              </w:rPr>
            </w:pPr>
            <w:r>
              <w:rPr>
                <w:rFonts w:ascii="Courier New" w:hAnsi="Courier New" w:cs="Courier New"/>
                <w:b/>
                <w:sz w:val="20"/>
              </w:rPr>
              <w:t>2017</w:t>
            </w:r>
            <w:r w:rsidR="00EA44CE">
              <w:rPr>
                <w:rFonts w:ascii="Courier New" w:hAnsi="Courier New" w:cs="Courier New"/>
                <w:b/>
                <w:sz w:val="20"/>
              </w:rPr>
              <w:t xml:space="preserve"> Apr (15</w:t>
            </w:r>
            <w:r w:rsidR="00EA44CE" w:rsidRPr="00EA44CE">
              <w:rPr>
                <w:rFonts w:ascii="Courier New" w:hAnsi="Courier New" w:cs="Courier New"/>
                <w:b/>
                <w:sz w:val="20"/>
                <w:vertAlign w:val="superscript"/>
              </w:rPr>
              <w:t>th</w:t>
            </w:r>
            <w:r w:rsidR="00EA44CE">
              <w:rPr>
                <w:rFonts w:ascii="Courier New" w:hAnsi="Courier New" w:cs="Courier New"/>
                <w:b/>
                <w:sz w:val="20"/>
              </w:rPr>
              <w:t>)</w:t>
            </w:r>
          </w:p>
        </w:tc>
      </w:tr>
      <w:tr w:rsidR="00CC0C52" w:rsidRPr="00505CAF" w14:paraId="2B86F5B3" w14:textId="77777777" w:rsidTr="00BF018C">
        <w:tc>
          <w:tcPr>
            <w:tcW w:w="7657" w:type="dxa"/>
          </w:tcPr>
          <w:p w14:paraId="4D72E2F9" w14:textId="77777777" w:rsidR="00CC0C52" w:rsidRPr="00797D79" w:rsidRDefault="000C3C46" w:rsidP="00C85D9E">
            <w:pPr>
              <w:jc w:val="left"/>
              <w:rPr>
                <w:rFonts w:ascii="Courier New" w:hAnsi="Courier New" w:cs="Courier New"/>
                <w:b/>
                <w:sz w:val="20"/>
              </w:rPr>
            </w:pPr>
            <w:r>
              <w:rPr>
                <w:rFonts w:ascii="Courier New" w:hAnsi="Courier New" w:cs="Courier New"/>
                <w:b/>
                <w:sz w:val="20"/>
              </w:rPr>
              <w:t>Draft proposed ballot process and create proof of concept using tooling environment</w:t>
            </w:r>
          </w:p>
        </w:tc>
        <w:tc>
          <w:tcPr>
            <w:tcW w:w="2610" w:type="dxa"/>
          </w:tcPr>
          <w:p w14:paraId="4B7A3D1A" w14:textId="77777777" w:rsidR="00CC0C52" w:rsidRPr="00F70768" w:rsidRDefault="000C3C46" w:rsidP="00CA1572">
            <w:pPr>
              <w:jc w:val="left"/>
              <w:rPr>
                <w:b/>
                <w:color w:val="000000"/>
                <w:sz w:val="20"/>
              </w:rPr>
            </w:pPr>
            <w:r>
              <w:rPr>
                <w:rFonts w:ascii="Courier New" w:hAnsi="Courier New" w:cs="Courier New"/>
                <w:b/>
                <w:sz w:val="20"/>
              </w:rPr>
              <w:t>2017 May WGM</w:t>
            </w:r>
          </w:p>
        </w:tc>
      </w:tr>
      <w:tr w:rsidR="000C3C46" w:rsidRPr="00505CAF" w14:paraId="43CFE152" w14:textId="77777777" w:rsidTr="00BF018C">
        <w:tc>
          <w:tcPr>
            <w:tcW w:w="7657" w:type="dxa"/>
          </w:tcPr>
          <w:p w14:paraId="738C930A" w14:textId="77777777" w:rsidR="000C3C46" w:rsidRPr="00797D79" w:rsidRDefault="000C3C46" w:rsidP="000C3C46">
            <w:pPr>
              <w:jc w:val="left"/>
              <w:rPr>
                <w:rFonts w:ascii="Courier New" w:hAnsi="Courier New" w:cs="Courier New"/>
                <w:b/>
                <w:sz w:val="20"/>
              </w:rPr>
            </w:pPr>
            <w:r>
              <w:rPr>
                <w:rFonts w:ascii="Courier New" w:hAnsi="Courier New" w:cs="Courier New"/>
                <w:b/>
                <w:sz w:val="20"/>
              </w:rPr>
              <w:t>Test ballot process with a “fake” ballot to get feedback from both balloters and work groups involved in reconciliation</w:t>
            </w:r>
          </w:p>
        </w:tc>
        <w:tc>
          <w:tcPr>
            <w:tcW w:w="2610" w:type="dxa"/>
          </w:tcPr>
          <w:p w14:paraId="72F1DD9E" w14:textId="77777777" w:rsidR="000C3C46" w:rsidRPr="00F70768" w:rsidRDefault="000C3C46" w:rsidP="000C3C46">
            <w:pPr>
              <w:jc w:val="left"/>
              <w:rPr>
                <w:b/>
                <w:color w:val="000000"/>
                <w:sz w:val="20"/>
              </w:rPr>
            </w:pPr>
            <w:r>
              <w:rPr>
                <w:rFonts w:ascii="Courier New" w:hAnsi="Courier New" w:cs="Courier New"/>
                <w:b/>
                <w:sz w:val="20"/>
              </w:rPr>
              <w:t>2017 Sept WGM</w:t>
            </w:r>
          </w:p>
        </w:tc>
      </w:tr>
      <w:tr w:rsidR="000C3C46" w:rsidRPr="00505CAF" w14:paraId="6070CCE9" w14:textId="77777777" w:rsidTr="00BF018C">
        <w:tc>
          <w:tcPr>
            <w:tcW w:w="7657" w:type="dxa"/>
          </w:tcPr>
          <w:p w14:paraId="1903E86C" w14:textId="77777777" w:rsidR="000C3C46" w:rsidRPr="00797D79" w:rsidRDefault="000C3C46" w:rsidP="000C3C46">
            <w:pPr>
              <w:jc w:val="left"/>
              <w:rPr>
                <w:rFonts w:ascii="Courier New" w:hAnsi="Courier New" w:cs="Courier New"/>
                <w:b/>
                <w:sz w:val="20"/>
              </w:rPr>
            </w:pPr>
            <w:r>
              <w:rPr>
                <w:rFonts w:ascii="Courier New" w:hAnsi="Courier New" w:cs="Courier New"/>
                <w:b/>
                <w:sz w:val="20"/>
              </w:rPr>
              <w:t>Identify needed changes to HL7 process rules, if any, and initiate changes.  Migrate existing tracker items to new tool</w:t>
            </w:r>
          </w:p>
        </w:tc>
        <w:tc>
          <w:tcPr>
            <w:tcW w:w="2610" w:type="dxa"/>
          </w:tcPr>
          <w:p w14:paraId="45F844B6" w14:textId="77777777" w:rsidR="000C3C46" w:rsidRPr="00F70768" w:rsidRDefault="000C3C46" w:rsidP="000C3C46">
            <w:pPr>
              <w:jc w:val="left"/>
              <w:rPr>
                <w:b/>
                <w:color w:val="000000"/>
                <w:sz w:val="20"/>
              </w:rPr>
            </w:pPr>
            <w:r>
              <w:rPr>
                <w:rFonts w:ascii="Courier New" w:hAnsi="Courier New" w:cs="Courier New"/>
                <w:b/>
                <w:sz w:val="20"/>
              </w:rPr>
              <w:t>2018 Jan WGM</w:t>
            </w:r>
          </w:p>
        </w:tc>
      </w:tr>
      <w:tr w:rsidR="000C3C46" w:rsidRPr="00505CAF" w14:paraId="56E25453" w14:textId="77777777" w:rsidTr="00BF018C">
        <w:tc>
          <w:tcPr>
            <w:tcW w:w="7657" w:type="dxa"/>
          </w:tcPr>
          <w:p w14:paraId="6271FBD5" w14:textId="77777777" w:rsidR="000C3C46" w:rsidRPr="00797D79" w:rsidRDefault="000C3C46" w:rsidP="000C3C46">
            <w:pPr>
              <w:jc w:val="left"/>
              <w:rPr>
                <w:rFonts w:ascii="Courier New" w:hAnsi="Courier New" w:cs="Courier New"/>
                <w:b/>
                <w:sz w:val="20"/>
              </w:rPr>
            </w:pPr>
            <w:r>
              <w:rPr>
                <w:rFonts w:ascii="Courier New" w:hAnsi="Courier New" w:cs="Courier New"/>
                <w:b/>
                <w:sz w:val="20"/>
              </w:rPr>
              <w:t>Test ballot process in FHIR IG ballots</w:t>
            </w:r>
          </w:p>
        </w:tc>
        <w:tc>
          <w:tcPr>
            <w:tcW w:w="2610" w:type="dxa"/>
          </w:tcPr>
          <w:p w14:paraId="49D6F784" w14:textId="77777777" w:rsidR="000C3C46" w:rsidRPr="00F70768" w:rsidRDefault="000C3C46" w:rsidP="000C3C46">
            <w:pPr>
              <w:jc w:val="left"/>
              <w:rPr>
                <w:b/>
                <w:color w:val="000000"/>
                <w:sz w:val="20"/>
              </w:rPr>
            </w:pPr>
            <w:r>
              <w:rPr>
                <w:rFonts w:ascii="Courier New" w:hAnsi="Courier New" w:cs="Courier New"/>
                <w:b/>
                <w:sz w:val="20"/>
              </w:rPr>
              <w:t>2018 May WGM</w:t>
            </w:r>
          </w:p>
        </w:tc>
      </w:tr>
      <w:tr w:rsidR="0005097A" w:rsidRPr="00505CAF" w14:paraId="6BB93CA6" w14:textId="77777777" w:rsidTr="003E5780">
        <w:tc>
          <w:tcPr>
            <w:tcW w:w="7657" w:type="dxa"/>
          </w:tcPr>
          <w:p w14:paraId="43C9D808" w14:textId="77777777" w:rsidR="0005097A" w:rsidRPr="00797D79" w:rsidRDefault="0005097A" w:rsidP="003E5780">
            <w:pPr>
              <w:jc w:val="left"/>
              <w:rPr>
                <w:rFonts w:ascii="Courier New" w:hAnsi="Courier New" w:cs="Courier New"/>
                <w:b/>
                <w:sz w:val="20"/>
              </w:rPr>
            </w:pPr>
            <w:r>
              <w:rPr>
                <w:rFonts w:ascii="Courier New" w:hAnsi="Courier New" w:cs="Courier New"/>
                <w:b/>
                <w:sz w:val="20"/>
              </w:rPr>
              <w:t xml:space="preserve">Plan to roll the process out to the remainder </w:t>
            </w:r>
          </w:p>
        </w:tc>
        <w:tc>
          <w:tcPr>
            <w:tcW w:w="2610" w:type="dxa"/>
          </w:tcPr>
          <w:p w14:paraId="3171899E" w14:textId="77777777" w:rsidR="0005097A" w:rsidRPr="00F70768" w:rsidRDefault="0005097A" w:rsidP="003E5780">
            <w:pPr>
              <w:jc w:val="left"/>
              <w:rPr>
                <w:b/>
                <w:color w:val="000000"/>
                <w:sz w:val="20"/>
              </w:rPr>
            </w:pPr>
            <w:r>
              <w:rPr>
                <w:rFonts w:ascii="Courier New" w:hAnsi="Courier New" w:cs="Courier New"/>
                <w:b/>
                <w:sz w:val="20"/>
              </w:rPr>
              <w:t xml:space="preserve">2018 </w:t>
            </w:r>
            <w:r w:rsidR="00EA44CE">
              <w:rPr>
                <w:rFonts w:ascii="Courier New" w:hAnsi="Courier New" w:cs="Courier New"/>
                <w:b/>
                <w:sz w:val="20"/>
              </w:rPr>
              <w:t>Sept</w:t>
            </w:r>
            <w:r>
              <w:rPr>
                <w:rFonts w:ascii="Courier New" w:hAnsi="Courier New" w:cs="Courier New"/>
                <w:b/>
                <w:sz w:val="20"/>
              </w:rPr>
              <w:t xml:space="preserve"> WGM</w:t>
            </w:r>
          </w:p>
        </w:tc>
      </w:tr>
      <w:tr w:rsidR="000C3C46" w:rsidRPr="00505CAF" w14:paraId="38A6F65C" w14:textId="77777777" w:rsidTr="00BF018C">
        <w:tc>
          <w:tcPr>
            <w:tcW w:w="7657" w:type="dxa"/>
          </w:tcPr>
          <w:p w14:paraId="3C58ACBB" w14:textId="77777777" w:rsidR="000C3C46" w:rsidRPr="00CC0C52" w:rsidRDefault="000C3C46" w:rsidP="000C3C46">
            <w:pPr>
              <w:jc w:val="left"/>
              <w:rPr>
                <w:rFonts w:ascii="Courier New" w:hAnsi="Courier New" w:cs="Courier New"/>
                <w:b/>
                <w:sz w:val="20"/>
              </w:rPr>
            </w:pPr>
            <w:r w:rsidRPr="000C3C46">
              <w:rPr>
                <w:rFonts w:ascii="Courier New" w:hAnsi="Courier New" w:cs="Courier New"/>
                <w:b/>
                <w:sz w:val="20"/>
              </w:rPr>
              <w:t>Project End Date (all objectives have been met)</w:t>
            </w:r>
          </w:p>
        </w:tc>
        <w:tc>
          <w:tcPr>
            <w:tcW w:w="2610" w:type="dxa"/>
          </w:tcPr>
          <w:p w14:paraId="30E768A9" w14:textId="77777777" w:rsidR="000C3C46" w:rsidRPr="00F70768" w:rsidRDefault="00EA44CE" w:rsidP="000C3C46">
            <w:pPr>
              <w:jc w:val="left"/>
              <w:rPr>
                <w:b/>
                <w:color w:val="000000"/>
                <w:sz w:val="20"/>
              </w:rPr>
            </w:pPr>
            <w:r>
              <w:rPr>
                <w:rFonts w:ascii="Courier New" w:hAnsi="Courier New" w:cs="Courier New"/>
                <w:b/>
                <w:sz w:val="20"/>
              </w:rPr>
              <w:t>2018 Dec</w:t>
            </w:r>
          </w:p>
        </w:tc>
      </w:tr>
    </w:tbl>
    <w:p w14:paraId="7845EE87" w14:textId="77777777" w:rsidR="00361217" w:rsidRDefault="00361217" w:rsidP="003A487B">
      <w:pPr>
        <w:pStyle w:val="Heading5-BoldNumbered"/>
        <w:numPr>
          <w:ilvl w:val="1"/>
          <w:numId w:val="3"/>
        </w:numPr>
        <w:spacing w:before="120"/>
      </w:pPr>
      <w:bookmarkStart w:id="9" w:name="Common_Names_Keys_Aliasis"/>
      <w:bookmarkEnd w:id="9"/>
      <w:r w:rsidRPr="006D076E">
        <w:t>Common Names / Keywords / Aliases</w:t>
      </w:r>
    </w:p>
    <w:p w14:paraId="2DDC9958" w14:textId="77777777" w:rsidR="00CB0693" w:rsidRPr="00CB0693" w:rsidRDefault="00EB1B39" w:rsidP="00CB0693">
      <w:pPr>
        <w:spacing w:before="60" w:after="60"/>
        <w:ind w:left="90"/>
        <w:jc w:val="left"/>
        <w:rPr>
          <w:i/>
        </w:rPr>
      </w:pPr>
      <w:hyperlink w:anchor="Common_Names_Keys_Aliasis_help" w:history="1">
        <w:r w:rsidR="00CB0693" w:rsidRPr="00187612">
          <w:rPr>
            <w:i/>
            <w:color w:val="008000"/>
            <w:sz w:val="16"/>
            <w:szCs w:val="16"/>
            <w:u w:val="single"/>
          </w:rPr>
          <w:t>Click here</w:t>
        </w:r>
      </w:hyperlink>
      <w:r w:rsidR="00CB0693" w:rsidRPr="00CB0693">
        <w:rPr>
          <w:i/>
        </w:rPr>
        <w:t xml:space="preserve"> </w:t>
      </w:r>
      <w:r w:rsidR="00CB0693" w:rsidRPr="00CB0693">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61217" w:rsidRPr="00934E61" w14:paraId="563A4737" w14:textId="77777777" w:rsidTr="00934E61">
        <w:tc>
          <w:tcPr>
            <w:tcW w:w="10296" w:type="dxa"/>
            <w:shd w:val="clear" w:color="auto" w:fill="auto"/>
          </w:tcPr>
          <w:p w14:paraId="02F398D1" w14:textId="77777777" w:rsidR="00361217" w:rsidRPr="00185674" w:rsidRDefault="00185674" w:rsidP="00361D18">
            <w:pPr>
              <w:jc w:val="left"/>
              <w:rPr>
                <w:rFonts w:ascii="Courier New" w:hAnsi="Courier New" w:cs="Courier New"/>
                <w:b/>
                <w:sz w:val="20"/>
              </w:rPr>
            </w:pPr>
            <w:r w:rsidRPr="00185674">
              <w:rPr>
                <w:rFonts w:ascii="Courier New" w:hAnsi="Courier New" w:cs="Courier New"/>
                <w:b/>
                <w:sz w:val="20"/>
              </w:rPr>
              <w:t>N/A</w:t>
            </w:r>
          </w:p>
        </w:tc>
      </w:tr>
    </w:tbl>
    <w:p w14:paraId="14CAF927" w14:textId="77777777" w:rsidR="00D939B4" w:rsidRDefault="00D939B4" w:rsidP="003A487B">
      <w:pPr>
        <w:pStyle w:val="Heading5-BoldNumbered"/>
        <w:numPr>
          <w:ilvl w:val="1"/>
          <w:numId w:val="3"/>
        </w:numPr>
        <w:spacing w:before="120"/>
      </w:pPr>
      <w:bookmarkStart w:id="10" w:name="Lineage"/>
      <w:bookmarkEnd w:id="10"/>
      <w:r>
        <w:t>Lineage</w:t>
      </w:r>
    </w:p>
    <w:p w14:paraId="49C5146D" w14:textId="77777777" w:rsidR="00F77AE4" w:rsidRPr="00F77AE4" w:rsidRDefault="00EB1B39" w:rsidP="00F77AE4">
      <w:hyperlink w:anchor="Lineage_help" w:history="1">
        <w:r w:rsidR="00F77AE4" w:rsidRPr="00187612">
          <w:rPr>
            <w:i/>
            <w:color w:val="008000"/>
            <w:sz w:val="16"/>
            <w:u w:val="single"/>
          </w:rPr>
          <w:t>Click here</w:t>
        </w:r>
      </w:hyperlink>
      <w:r w:rsidR="00F77AE4">
        <w:t xml:space="preserve"> </w:t>
      </w:r>
      <w:r w:rsidR="00F77AE4" w:rsidRPr="007B7CFE">
        <w:rPr>
          <w:i/>
          <w:color w:val="008000"/>
          <w:sz w:val="16"/>
        </w:rPr>
        <w:t>to go to Appendix A for more information regarding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D939B4" w:rsidRPr="00934E61" w14:paraId="1FB41290" w14:textId="77777777" w:rsidTr="00934E61">
        <w:tc>
          <w:tcPr>
            <w:tcW w:w="10296" w:type="dxa"/>
            <w:shd w:val="clear" w:color="auto" w:fill="auto"/>
          </w:tcPr>
          <w:p w14:paraId="28AD6979" w14:textId="77777777" w:rsidR="00D939B4" w:rsidRPr="00934E61" w:rsidRDefault="00185674" w:rsidP="00330E4B">
            <w:pPr>
              <w:jc w:val="left"/>
              <w:rPr>
                <w:rFonts w:ascii="Courier New" w:hAnsi="Courier New" w:cs="Courier New"/>
                <w:b/>
                <w:sz w:val="20"/>
                <w:highlight w:val="cyan"/>
              </w:rPr>
            </w:pPr>
            <w:r w:rsidRPr="00185674">
              <w:rPr>
                <w:rFonts w:ascii="Courier New" w:hAnsi="Courier New" w:cs="Courier New"/>
                <w:b/>
                <w:sz w:val="20"/>
              </w:rPr>
              <w:t>N/A</w:t>
            </w:r>
          </w:p>
        </w:tc>
      </w:tr>
    </w:tbl>
    <w:p w14:paraId="5A38DC5A" w14:textId="77777777" w:rsidR="004C7732" w:rsidRDefault="004C7732" w:rsidP="003A487B">
      <w:pPr>
        <w:pStyle w:val="Heading5-BoldNumbered"/>
        <w:numPr>
          <w:ilvl w:val="1"/>
          <w:numId w:val="3"/>
        </w:numPr>
        <w:spacing w:before="120"/>
      </w:pPr>
      <w:bookmarkStart w:id="11" w:name="Project_Requirements"/>
      <w:bookmarkStart w:id="12" w:name="Project_Dependencies"/>
      <w:bookmarkEnd w:id="11"/>
      <w:bookmarkEnd w:id="12"/>
      <w:r w:rsidRPr="006A5B4E">
        <w:t>Project Dependencies</w:t>
      </w:r>
    </w:p>
    <w:p w14:paraId="526A51D2" w14:textId="77777777" w:rsidR="00326986" w:rsidRDefault="00EB1B39" w:rsidP="00326986">
      <w:pPr>
        <w:ind w:left="90"/>
        <w:jc w:val="left"/>
        <w:rPr>
          <w:i/>
          <w:color w:val="008000"/>
          <w:sz w:val="16"/>
        </w:rPr>
      </w:pPr>
      <w:hyperlink w:anchor="Project_Dependencies_help" w:history="1">
        <w:r w:rsidR="00326986" w:rsidRPr="000C56EA">
          <w:rPr>
            <w:i/>
            <w:color w:val="008000"/>
            <w:sz w:val="16"/>
            <w:szCs w:val="16"/>
            <w:u w:val="single"/>
          </w:rPr>
          <w:t>Click here</w:t>
        </w:r>
      </w:hyperlink>
      <w:r w:rsidR="00326986" w:rsidRPr="00F70768">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4C7732" w:rsidRPr="00822A3D" w14:paraId="2FB55123" w14:textId="77777777" w:rsidTr="008C424A">
        <w:trPr>
          <w:cantSplit/>
        </w:trPr>
        <w:tc>
          <w:tcPr>
            <w:tcW w:w="10278" w:type="dxa"/>
          </w:tcPr>
          <w:p w14:paraId="53D1B90F" w14:textId="77777777" w:rsidR="00160738" w:rsidRPr="00210673" w:rsidRDefault="00770C39" w:rsidP="000E229E">
            <w:pPr>
              <w:jc w:val="left"/>
              <w:rPr>
                <w:rFonts w:ascii="Courier New" w:hAnsi="Courier New" w:cs="Courier New"/>
                <w:b/>
                <w:sz w:val="20"/>
              </w:rPr>
            </w:pPr>
            <w:r>
              <w:rPr>
                <w:rFonts w:ascii="Courier New" w:hAnsi="Courier New" w:cs="Courier New"/>
                <w:b/>
                <w:sz w:val="20"/>
              </w:rPr>
              <w:t xml:space="preserve">Will consider requirements from the </w:t>
            </w:r>
            <w:r w:rsidRPr="00770C39">
              <w:rPr>
                <w:rFonts w:ascii="Courier New" w:hAnsi="Courier New" w:cs="Courier New"/>
                <w:b/>
                <w:i/>
                <w:sz w:val="20"/>
              </w:rPr>
              <w:t>Developing requirements for logging issues/comments across standards</w:t>
            </w:r>
            <w:r>
              <w:rPr>
                <w:rFonts w:ascii="Courier New" w:hAnsi="Courier New" w:cs="Courier New"/>
                <w:b/>
                <w:sz w:val="20"/>
              </w:rPr>
              <w:t xml:space="preserve"> project with the interest of aligning tooling solutions </w:t>
            </w:r>
          </w:p>
        </w:tc>
      </w:tr>
    </w:tbl>
    <w:p w14:paraId="59F679A4" w14:textId="77777777" w:rsidR="00463818" w:rsidRDefault="00463818" w:rsidP="003A487B">
      <w:pPr>
        <w:pStyle w:val="Heading5-BoldNumbered"/>
        <w:numPr>
          <w:ilvl w:val="1"/>
          <w:numId w:val="3"/>
        </w:numPr>
        <w:spacing w:before="120"/>
      </w:pPr>
      <w:bookmarkStart w:id="13" w:name="Project_Doc_Repository_Location"/>
      <w:bookmarkEnd w:id="13"/>
      <w:r w:rsidRPr="006A5B4E">
        <w:t xml:space="preserve">Project </w:t>
      </w:r>
      <w:r w:rsidR="00326986">
        <w:t>Document Repository Location</w:t>
      </w:r>
    </w:p>
    <w:p w14:paraId="5FA55ED2" w14:textId="77777777" w:rsidR="000C56EA" w:rsidRDefault="00EB1B39" w:rsidP="000C56EA">
      <w:pPr>
        <w:ind w:left="90"/>
        <w:jc w:val="left"/>
        <w:rPr>
          <w:i/>
          <w:color w:val="008000"/>
          <w:sz w:val="16"/>
        </w:rPr>
      </w:pPr>
      <w:hyperlink w:anchor="Project_Doc_Repository_Location_help" w:history="1">
        <w:r w:rsidR="000C56EA" w:rsidRPr="000C56EA">
          <w:rPr>
            <w:rStyle w:val="Hyperlink"/>
            <w:i/>
            <w:sz w:val="16"/>
          </w:rPr>
          <w:t>Click here</w:t>
        </w:r>
      </w:hyperlink>
      <w:r w:rsidR="000C56EA" w:rsidRPr="00F70768">
        <w:rPr>
          <w:i/>
          <w:color w:val="008000"/>
          <w:sz w:val="16"/>
        </w:rPr>
        <w:t xml:space="preserve"> to go to Appendix A for more information regarding this section.</w:t>
      </w:r>
    </w:p>
    <w:tbl>
      <w:tblPr>
        <w:tblW w:w="1027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278"/>
      </w:tblGrid>
      <w:tr w:rsidR="004C7732" w:rsidRPr="003F3A76" w14:paraId="5FF8F722" w14:textId="77777777" w:rsidTr="00AC4EFA">
        <w:trPr>
          <w:cantSplit/>
        </w:trPr>
        <w:tc>
          <w:tcPr>
            <w:tcW w:w="10278" w:type="dxa"/>
          </w:tcPr>
          <w:p w14:paraId="66337AC0" w14:textId="77777777" w:rsidR="004C7732" w:rsidRPr="00522825" w:rsidRDefault="00EB1B39" w:rsidP="004C7732">
            <w:pPr>
              <w:jc w:val="left"/>
              <w:rPr>
                <w:b/>
                <w:sz w:val="20"/>
              </w:rPr>
            </w:pPr>
            <w:hyperlink r:id="rId12" w:history="1">
              <w:r w:rsidR="00EA44CE" w:rsidRPr="00D35D3B">
                <w:rPr>
                  <w:rStyle w:val="Hyperlink"/>
                  <w:sz w:val="20"/>
                </w:rPr>
                <w:t>http://gforge.hl7.org/svn/fhir/trunk/documents/ballotprocess</w:t>
              </w:r>
            </w:hyperlink>
          </w:p>
        </w:tc>
      </w:tr>
    </w:tbl>
    <w:p w14:paraId="6D2DB5F4" w14:textId="77777777" w:rsidR="00165F8B" w:rsidRPr="00F75C0D" w:rsidRDefault="00463818" w:rsidP="00F04267">
      <w:pPr>
        <w:pStyle w:val="Heading5-BoldNumbered"/>
        <w:numPr>
          <w:ilvl w:val="1"/>
          <w:numId w:val="3"/>
        </w:numPr>
        <w:tabs>
          <w:tab w:val="clear" w:pos="792"/>
        </w:tabs>
        <w:spacing w:before="120"/>
      </w:pPr>
      <w:bookmarkStart w:id="14" w:name="Backwards_Compatibility"/>
      <w:bookmarkEnd w:id="14"/>
      <w:r w:rsidRPr="006A5B4E">
        <w:t>Backwards Compatibility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9D0020" w:rsidRPr="001B22FD" w14:paraId="1F20F8E4" w14:textId="77777777" w:rsidTr="008A25CA">
        <w:trPr>
          <w:trHeight w:val="194"/>
        </w:trPr>
        <w:tc>
          <w:tcPr>
            <w:tcW w:w="5058" w:type="dxa"/>
            <w:vMerge w:val="restart"/>
            <w:tcBorders>
              <w:right w:val="single" w:sz="4" w:space="0" w:color="auto"/>
            </w:tcBorders>
            <w:shd w:val="clear" w:color="auto" w:fill="D9D9D9" w:themeFill="background1" w:themeFillShade="D9"/>
          </w:tcPr>
          <w:p w14:paraId="0DAA5358" w14:textId="77777777" w:rsidR="004355B2" w:rsidRPr="00EF4BA2" w:rsidRDefault="004355B2" w:rsidP="00F75C0D">
            <w:pPr>
              <w:jc w:val="left"/>
              <w:rPr>
                <w:rFonts w:cs="Arial"/>
                <w:b/>
                <w:sz w:val="20"/>
              </w:rPr>
            </w:pPr>
            <w:r w:rsidRPr="00EF4BA2">
              <w:rPr>
                <w:rFonts w:cs="Arial"/>
                <w:sz w:val="20"/>
              </w:rPr>
              <w:t>Are the items being produced by this project backward compatible?</w:t>
            </w:r>
          </w:p>
        </w:tc>
        <w:tc>
          <w:tcPr>
            <w:tcW w:w="270" w:type="dxa"/>
            <w:vMerge w:val="restart"/>
            <w:tcBorders>
              <w:top w:val="nil"/>
              <w:left w:val="single" w:sz="4" w:space="0" w:color="auto"/>
              <w:bottom w:val="nil"/>
              <w:right w:val="single" w:sz="4" w:space="0" w:color="auto"/>
            </w:tcBorders>
            <w:shd w:val="clear" w:color="auto" w:fill="auto"/>
          </w:tcPr>
          <w:p w14:paraId="5A4C1AA1"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A66D27" w14:textId="77777777" w:rsidR="004355B2" w:rsidRPr="008A25CA" w:rsidRDefault="004355B2" w:rsidP="008A25CA">
            <w:pPr>
              <w:jc w:val="center"/>
              <w:rPr>
                <w:sz w:val="20"/>
              </w:rPr>
            </w:pPr>
          </w:p>
        </w:tc>
        <w:tc>
          <w:tcPr>
            <w:tcW w:w="630" w:type="dxa"/>
            <w:tcBorders>
              <w:top w:val="nil"/>
              <w:left w:val="single" w:sz="4" w:space="0" w:color="auto"/>
              <w:bottom w:val="nil"/>
              <w:right w:val="nil"/>
            </w:tcBorders>
            <w:shd w:val="clear" w:color="auto" w:fill="auto"/>
          </w:tcPr>
          <w:p w14:paraId="6FB642C3" w14:textId="77777777" w:rsidR="004355B2" w:rsidRPr="006F64E2" w:rsidRDefault="004355B2" w:rsidP="00A21A6E">
            <w:pPr>
              <w:jc w:val="left"/>
              <w:rPr>
                <w:sz w:val="20"/>
              </w:rPr>
            </w:pPr>
            <w:r w:rsidRPr="006F64E2">
              <w:rPr>
                <w:sz w:val="20"/>
              </w:rPr>
              <w:t>Yes</w:t>
            </w:r>
          </w:p>
        </w:tc>
        <w:tc>
          <w:tcPr>
            <w:tcW w:w="270" w:type="dxa"/>
            <w:vMerge w:val="restart"/>
            <w:tcBorders>
              <w:top w:val="nil"/>
              <w:left w:val="nil"/>
              <w:bottom w:val="nil"/>
              <w:right w:val="single" w:sz="4" w:space="0" w:color="auto"/>
            </w:tcBorders>
            <w:shd w:val="clear" w:color="auto" w:fill="auto"/>
          </w:tcPr>
          <w:p w14:paraId="3E2C2BA0" w14:textId="77777777" w:rsidR="004355B2" w:rsidRPr="00A21A6E" w:rsidRDefault="004355B2"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F926B79" w14:textId="77777777" w:rsidR="004355B2" w:rsidRPr="008A25CA" w:rsidRDefault="004355B2" w:rsidP="008A25CA">
            <w:pPr>
              <w:jc w:val="center"/>
              <w:rPr>
                <w:sz w:val="20"/>
              </w:rPr>
            </w:pPr>
          </w:p>
        </w:tc>
        <w:tc>
          <w:tcPr>
            <w:tcW w:w="540" w:type="dxa"/>
            <w:tcBorders>
              <w:top w:val="nil"/>
              <w:left w:val="single" w:sz="4" w:space="0" w:color="auto"/>
              <w:bottom w:val="nil"/>
              <w:right w:val="nil"/>
            </w:tcBorders>
            <w:shd w:val="clear" w:color="auto" w:fill="auto"/>
          </w:tcPr>
          <w:p w14:paraId="6F31CC55" w14:textId="77777777" w:rsidR="004355B2" w:rsidRPr="00A21A6E" w:rsidRDefault="004355B2" w:rsidP="00A21A6E">
            <w:pPr>
              <w:jc w:val="left"/>
              <w:rPr>
                <w:sz w:val="16"/>
                <w:szCs w:val="16"/>
              </w:rPr>
            </w:pPr>
            <w:r w:rsidRPr="006F64E2">
              <w:rPr>
                <w:sz w:val="20"/>
              </w:rPr>
              <w:t>No</w:t>
            </w:r>
          </w:p>
        </w:tc>
        <w:tc>
          <w:tcPr>
            <w:tcW w:w="270" w:type="dxa"/>
            <w:vMerge w:val="restart"/>
            <w:tcBorders>
              <w:top w:val="nil"/>
              <w:left w:val="nil"/>
              <w:bottom w:val="nil"/>
              <w:right w:val="single" w:sz="4" w:space="0" w:color="auto"/>
            </w:tcBorders>
            <w:shd w:val="clear" w:color="auto" w:fill="auto"/>
          </w:tcPr>
          <w:p w14:paraId="6478CEBD"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09A01E3A" w14:textId="77777777" w:rsidR="004355B2" w:rsidRPr="008A25CA" w:rsidRDefault="004355B2" w:rsidP="008A25CA">
            <w:pPr>
              <w:jc w:val="center"/>
              <w:rPr>
                <w:rFonts w:cs="Arial"/>
                <w:sz w:val="20"/>
              </w:rPr>
            </w:pPr>
          </w:p>
        </w:tc>
        <w:tc>
          <w:tcPr>
            <w:tcW w:w="1260" w:type="dxa"/>
            <w:tcBorders>
              <w:top w:val="nil"/>
              <w:left w:val="single" w:sz="4" w:space="0" w:color="auto"/>
              <w:bottom w:val="nil"/>
              <w:right w:val="nil"/>
            </w:tcBorders>
            <w:shd w:val="clear" w:color="auto" w:fill="auto"/>
          </w:tcPr>
          <w:p w14:paraId="5EB44A52" w14:textId="77777777" w:rsidR="004355B2" w:rsidRPr="00A21A6E" w:rsidRDefault="004355B2" w:rsidP="00A21A6E">
            <w:pPr>
              <w:jc w:val="left"/>
              <w:rPr>
                <w:rFonts w:cs="Arial"/>
                <w:sz w:val="16"/>
                <w:szCs w:val="16"/>
              </w:rPr>
            </w:pPr>
            <w:r w:rsidRPr="006F64E2">
              <w:rPr>
                <w:sz w:val="20"/>
              </w:rPr>
              <w:t>Unknow</w:t>
            </w:r>
            <w:r w:rsidR="00783DB6" w:rsidRPr="006F64E2">
              <w:rPr>
                <w:sz w:val="20"/>
              </w:rPr>
              <w:t>n</w:t>
            </w:r>
          </w:p>
        </w:tc>
        <w:tc>
          <w:tcPr>
            <w:tcW w:w="270" w:type="dxa"/>
            <w:vMerge w:val="restart"/>
            <w:tcBorders>
              <w:top w:val="nil"/>
              <w:left w:val="nil"/>
              <w:bottom w:val="nil"/>
              <w:right w:val="single" w:sz="4" w:space="0" w:color="auto"/>
            </w:tcBorders>
            <w:shd w:val="clear" w:color="auto" w:fill="auto"/>
          </w:tcPr>
          <w:p w14:paraId="45940EEB" w14:textId="77777777" w:rsidR="004355B2" w:rsidRPr="00A21A6E" w:rsidRDefault="004355B2" w:rsidP="00A21A6E">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C0D331F" w14:textId="77777777" w:rsidR="004355B2" w:rsidRPr="008A25CA" w:rsidRDefault="00185674" w:rsidP="008A25CA">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016F1FBB" w14:textId="77777777" w:rsidR="004355B2" w:rsidRPr="00A21A6E" w:rsidRDefault="004355B2" w:rsidP="00A21A6E">
            <w:pPr>
              <w:jc w:val="left"/>
              <w:rPr>
                <w:rFonts w:cs="Arial"/>
                <w:sz w:val="16"/>
                <w:szCs w:val="16"/>
              </w:rPr>
            </w:pPr>
            <w:r w:rsidRPr="006F64E2">
              <w:rPr>
                <w:sz w:val="20"/>
              </w:rPr>
              <w:t>N/A</w:t>
            </w:r>
          </w:p>
        </w:tc>
      </w:tr>
      <w:tr w:rsidR="00D63BFC" w:rsidRPr="001B22FD" w14:paraId="1CD0D2A5" w14:textId="77777777" w:rsidTr="00D35597">
        <w:trPr>
          <w:trHeight w:val="194"/>
        </w:trPr>
        <w:tc>
          <w:tcPr>
            <w:tcW w:w="5058" w:type="dxa"/>
            <w:vMerge/>
            <w:tcBorders>
              <w:bottom w:val="single" w:sz="4" w:space="0" w:color="auto"/>
              <w:right w:val="single" w:sz="4" w:space="0" w:color="auto"/>
            </w:tcBorders>
            <w:shd w:val="clear" w:color="auto" w:fill="D9D9D9" w:themeFill="background1" w:themeFillShade="D9"/>
          </w:tcPr>
          <w:p w14:paraId="4EF8FFE5" w14:textId="77777777" w:rsidR="00D44B26" w:rsidRPr="00EF4BA2" w:rsidRDefault="00D44B26" w:rsidP="00F75C0D">
            <w:pPr>
              <w:jc w:val="left"/>
              <w:rPr>
                <w:rFonts w:cs="Arial"/>
                <w:sz w:val="20"/>
              </w:rPr>
            </w:pPr>
          </w:p>
        </w:tc>
        <w:tc>
          <w:tcPr>
            <w:tcW w:w="270" w:type="dxa"/>
            <w:vMerge/>
            <w:tcBorders>
              <w:top w:val="nil"/>
              <w:left w:val="single" w:sz="4" w:space="0" w:color="auto"/>
              <w:bottom w:val="nil"/>
              <w:right w:val="nil"/>
            </w:tcBorders>
            <w:shd w:val="clear" w:color="auto" w:fill="auto"/>
          </w:tcPr>
          <w:p w14:paraId="417DDAF5"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1445B43C" w14:textId="77777777" w:rsidR="00D44B26" w:rsidRPr="000B2CB9" w:rsidRDefault="00D44B26" w:rsidP="00A21A6E">
            <w:pPr>
              <w:jc w:val="left"/>
              <w:rPr>
                <w:sz w:val="16"/>
                <w:szCs w:val="16"/>
              </w:rPr>
            </w:pPr>
          </w:p>
        </w:tc>
        <w:tc>
          <w:tcPr>
            <w:tcW w:w="630" w:type="dxa"/>
            <w:tcBorders>
              <w:top w:val="nil"/>
              <w:left w:val="nil"/>
              <w:bottom w:val="nil"/>
              <w:right w:val="nil"/>
            </w:tcBorders>
            <w:shd w:val="clear" w:color="auto" w:fill="auto"/>
          </w:tcPr>
          <w:p w14:paraId="5120235C"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58F957C9" w14:textId="77777777" w:rsidR="00D44B26" w:rsidRPr="000B2CB9" w:rsidRDefault="00D44B26" w:rsidP="00A21A6E">
            <w:pPr>
              <w:jc w:val="left"/>
              <w:rPr>
                <w:sz w:val="16"/>
                <w:szCs w:val="16"/>
              </w:rPr>
            </w:pPr>
          </w:p>
        </w:tc>
        <w:tc>
          <w:tcPr>
            <w:tcW w:w="270" w:type="dxa"/>
            <w:tcBorders>
              <w:top w:val="single" w:sz="4" w:space="0" w:color="auto"/>
              <w:left w:val="nil"/>
              <w:bottom w:val="nil"/>
              <w:right w:val="nil"/>
            </w:tcBorders>
            <w:shd w:val="clear" w:color="auto" w:fill="auto"/>
          </w:tcPr>
          <w:p w14:paraId="70A9B247" w14:textId="77777777" w:rsidR="00D44B26" w:rsidRPr="000B2CB9" w:rsidRDefault="00D44B26" w:rsidP="00A21A6E">
            <w:pPr>
              <w:jc w:val="left"/>
              <w:rPr>
                <w:sz w:val="16"/>
                <w:szCs w:val="16"/>
              </w:rPr>
            </w:pPr>
          </w:p>
        </w:tc>
        <w:tc>
          <w:tcPr>
            <w:tcW w:w="540" w:type="dxa"/>
            <w:tcBorders>
              <w:top w:val="nil"/>
              <w:left w:val="nil"/>
              <w:bottom w:val="nil"/>
              <w:right w:val="nil"/>
            </w:tcBorders>
            <w:shd w:val="clear" w:color="auto" w:fill="auto"/>
          </w:tcPr>
          <w:p w14:paraId="39293C17" w14:textId="77777777" w:rsidR="00D44B26" w:rsidRPr="000B2CB9" w:rsidRDefault="00D44B26" w:rsidP="00A21A6E">
            <w:pPr>
              <w:jc w:val="left"/>
              <w:rPr>
                <w:sz w:val="16"/>
                <w:szCs w:val="16"/>
              </w:rPr>
            </w:pPr>
          </w:p>
        </w:tc>
        <w:tc>
          <w:tcPr>
            <w:tcW w:w="270" w:type="dxa"/>
            <w:vMerge/>
            <w:tcBorders>
              <w:top w:val="nil"/>
              <w:left w:val="nil"/>
              <w:bottom w:val="nil"/>
              <w:right w:val="nil"/>
            </w:tcBorders>
            <w:shd w:val="clear" w:color="auto" w:fill="auto"/>
          </w:tcPr>
          <w:p w14:paraId="7DF30037"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6E5C3138" w14:textId="77777777" w:rsidR="00D44B26" w:rsidRPr="001B22FD" w:rsidRDefault="00D44B26" w:rsidP="00A21A6E">
            <w:pPr>
              <w:jc w:val="left"/>
              <w:rPr>
                <w:rFonts w:cs="Arial"/>
                <w:sz w:val="20"/>
              </w:rPr>
            </w:pPr>
          </w:p>
        </w:tc>
        <w:tc>
          <w:tcPr>
            <w:tcW w:w="1260" w:type="dxa"/>
            <w:tcBorders>
              <w:top w:val="nil"/>
              <w:left w:val="nil"/>
              <w:bottom w:val="nil"/>
              <w:right w:val="nil"/>
            </w:tcBorders>
            <w:shd w:val="clear" w:color="auto" w:fill="auto"/>
          </w:tcPr>
          <w:p w14:paraId="61D91944" w14:textId="77777777" w:rsidR="00D44B26" w:rsidRDefault="00D44B26" w:rsidP="00A21A6E">
            <w:pPr>
              <w:jc w:val="left"/>
              <w:rPr>
                <w:sz w:val="16"/>
                <w:szCs w:val="16"/>
              </w:rPr>
            </w:pPr>
          </w:p>
        </w:tc>
        <w:tc>
          <w:tcPr>
            <w:tcW w:w="270" w:type="dxa"/>
            <w:vMerge/>
            <w:tcBorders>
              <w:top w:val="nil"/>
              <w:left w:val="nil"/>
              <w:bottom w:val="nil"/>
              <w:right w:val="nil"/>
            </w:tcBorders>
            <w:shd w:val="clear" w:color="auto" w:fill="auto"/>
          </w:tcPr>
          <w:p w14:paraId="60AB4382" w14:textId="77777777" w:rsidR="00D44B26" w:rsidRPr="001B22FD" w:rsidRDefault="00D44B26" w:rsidP="00A21A6E">
            <w:pPr>
              <w:jc w:val="left"/>
              <w:rPr>
                <w:rFonts w:cs="Arial"/>
                <w:sz w:val="20"/>
              </w:rPr>
            </w:pPr>
          </w:p>
        </w:tc>
        <w:tc>
          <w:tcPr>
            <w:tcW w:w="270" w:type="dxa"/>
            <w:tcBorders>
              <w:top w:val="single" w:sz="4" w:space="0" w:color="auto"/>
              <w:left w:val="nil"/>
              <w:bottom w:val="nil"/>
              <w:right w:val="nil"/>
            </w:tcBorders>
            <w:shd w:val="clear" w:color="auto" w:fill="auto"/>
          </w:tcPr>
          <w:p w14:paraId="2549AB18" w14:textId="77777777" w:rsidR="00D44B26" w:rsidRPr="001B22FD" w:rsidRDefault="00D44B26" w:rsidP="00A21A6E">
            <w:pPr>
              <w:jc w:val="left"/>
              <w:rPr>
                <w:rFonts w:cs="Arial"/>
                <w:sz w:val="20"/>
              </w:rPr>
            </w:pPr>
          </w:p>
        </w:tc>
        <w:tc>
          <w:tcPr>
            <w:tcW w:w="630" w:type="dxa"/>
            <w:tcBorders>
              <w:top w:val="nil"/>
              <w:left w:val="nil"/>
              <w:bottom w:val="nil"/>
              <w:right w:val="nil"/>
            </w:tcBorders>
            <w:shd w:val="clear" w:color="auto" w:fill="auto"/>
          </w:tcPr>
          <w:p w14:paraId="16357B88" w14:textId="77777777" w:rsidR="00D44B26" w:rsidRPr="006C1678" w:rsidRDefault="00D44B26" w:rsidP="00A21A6E">
            <w:pPr>
              <w:jc w:val="left"/>
              <w:rPr>
                <w:sz w:val="16"/>
                <w:szCs w:val="16"/>
              </w:rPr>
            </w:pPr>
          </w:p>
        </w:tc>
      </w:tr>
      <w:tr w:rsidR="00467343" w:rsidRPr="00EF4BA2" w14:paraId="0229AFC9" w14:textId="77777777" w:rsidTr="00B7696C">
        <w:trPr>
          <w:trHeight w:val="512"/>
        </w:trPr>
        <w:tc>
          <w:tcPr>
            <w:tcW w:w="10278" w:type="dxa"/>
            <w:gridSpan w:val="13"/>
          </w:tcPr>
          <w:p w14:paraId="122DCD4D" w14:textId="77777777" w:rsidR="00467343" w:rsidRPr="00EF4BA2" w:rsidRDefault="00467343" w:rsidP="00467343">
            <w:pPr>
              <w:jc w:val="left"/>
              <w:rPr>
                <w:rFonts w:cs="Arial"/>
                <w:sz w:val="20"/>
              </w:rPr>
            </w:pPr>
            <w:r w:rsidRPr="00EF4BA2">
              <w:rPr>
                <w:rFonts w:cs="Arial"/>
                <w:sz w:val="20"/>
              </w:rPr>
              <w:t>If you check '</w:t>
            </w:r>
            <w:r>
              <w:rPr>
                <w:rFonts w:cs="Arial"/>
                <w:sz w:val="20"/>
              </w:rPr>
              <w:t>Yes' please indicate the earliest prior release and/or version to which the compatibility applies</w:t>
            </w:r>
            <w:r w:rsidRPr="00EF4BA2">
              <w:rPr>
                <w:rFonts w:cs="Arial"/>
                <w:sz w:val="20"/>
              </w:rPr>
              <w:t xml:space="preserve">: </w:t>
            </w:r>
          </w:p>
        </w:tc>
      </w:tr>
      <w:tr w:rsidR="00D44B26" w:rsidRPr="001B22FD" w14:paraId="5C99E3E6" w14:textId="77777777" w:rsidTr="00A21A6E">
        <w:tc>
          <w:tcPr>
            <w:tcW w:w="10278" w:type="dxa"/>
            <w:gridSpan w:val="13"/>
            <w:tcBorders>
              <w:top w:val="nil"/>
              <w:left w:val="nil"/>
              <w:bottom w:val="nil"/>
              <w:right w:val="nil"/>
            </w:tcBorders>
            <w:shd w:val="clear" w:color="auto" w:fill="auto"/>
          </w:tcPr>
          <w:p w14:paraId="144956F6" w14:textId="77777777" w:rsidR="00D44B26" w:rsidRPr="001B22FD" w:rsidRDefault="00D44B26" w:rsidP="00A21A6E">
            <w:pPr>
              <w:jc w:val="left"/>
              <w:rPr>
                <w:rFonts w:cs="Arial"/>
                <w:sz w:val="20"/>
              </w:rPr>
            </w:pPr>
          </w:p>
        </w:tc>
      </w:tr>
      <w:tr w:rsidR="009A3EE9" w:rsidRPr="001B22FD" w14:paraId="227D30F9" w14:textId="77777777" w:rsidTr="009A3EE9">
        <w:trPr>
          <w:trHeight w:val="251"/>
        </w:trPr>
        <w:tc>
          <w:tcPr>
            <w:tcW w:w="505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8D8CE" w14:textId="77777777" w:rsidR="009A3EE9" w:rsidRDefault="009A3EE9" w:rsidP="00F75C0D">
            <w:pPr>
              <w:jc w:val="left"/>
              <w:rPr>
                <w:rFonts w:cs="Arial"/>
                <w:sz w:val="20"/>
              </w:rPr>
            </w:pPr>
            <w:r w:rsidRPr="00EF4BA2">
              <w:rPr>
                <w:rFonts w:cs="Arial"/>
                <w:sz w:val="20"/>
              </w:rPr>
              <w:t xml:space="preserve">For V3, are you using the current data types?  </w:t>
            </w:r>
          </w:p>
          <w:p w14:paraId="3232200B" w14:textId="77777777" w:rsidR="009A3EE9" w:rsidRPr="00EF4BA2" w:rsidRDefault="009A3EE9" w:rsidP="00EF4BA2">
            <w:pPr>
              <w:jc w:val="left"/>
              <w:rPr>
                <w:rFonts w:cs="Arial"/>
                <w:b/>
                <w:sz w:val="20"/>
              </w:rPr>
            </w:pPr>
            <w:r w:rsidRPr="00EF4BA2">
              <w:rPr>
                <w:rFonts w:cs="Arial"/>
                <w:sz w:val="16"/>
                <w:szCs w:val="16"/>
              </w:rPr>
              <w:t xml:space="preserve">(Refer to </w:t>
            </w:r>
            <w:hyperlink w:anchor="TSC_position_statement_on_R2B" w:history="1">
              <w:r w:rsidRPr="00EF4BA2">
                <w:rPr>
                  <w:rStyle w:val="Hyperlink"/>
                  <w:rFonts w:cs="Arial"/>
                  <w:sz w:val="16"/>
                  <w:szCs w:val="16"/>
                </w:rPr>
                <w:t>TSC position statement on new projects using R2B</w:t>
              </w:r>
            </w:hyperlink>
            <w:r w:rsidRPr="00EF4BA2">
              <w:rPr>
                <w:rFonts w:cs="Arial"/>
                <w:sz w:val="16"/>
                <w:szCs w:val="16"/>
              </w:rPr>
              <w:t xml:space="preserve"> for more information on the current V3 data types</w:t>
            </w:r>
            <w:r>
              <w:rPr>
                <w:rFonts w:cs="Arial"/>
                <w:sz w:val="16"/>
                <w:szCs w:val="16"/>
              </w:rPr>
              <w:t>)</w:t>
            </w:r>
          </w:p>
        </w:tc>
        <w:tc>
          <w:tcPr>
            <w:tcW w:w="270" w:type="dxa"/>
            <w:tcBorders>
              <w:top w:val="nil"/>
              <w:left w:val="single" w:sz="4" w:space="0" w:color="auto"/>
              <w:bottom w:val="nil"/>
              <w:right w:val="single" w:sz="4" w:space="0" w:color="auto"/>
            </w:tcBorders>
            <w:shd w:val="clear" w:color="auto" w:fill="auto"/>
          </w:tcPr>
          <w:p w14:paraId="48040B3B"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5E2FA9FA" w14:textId="77777777" w:rsidR="009A3EE9" w:rsidRPr="008A25CA" w:rsidRDefault="009A3EE9" w:rsidP="008A25CA">
            <w:pPr>
              <w:jc w:val="center"/>
              <w:rPr>
                <w:sz w:val="20"/>
              </w:rPr>
            </w:pPr>
          </w:p>
        </w:tc>
        <w:tc>
          <w:tcPr>
            <w:tcW w:w="630" w:type="dxa"/>
            <w:tcBorders>
              <w:top w:val="nil"/>
              <w:left w:val="single" w:sz="4" w:space="0" w:color="auto"/>
              <w:bottom w:val="nil"/>
              <w:right w:val="nil"/>
            </w:tcBorders>
            <w:shd w:val="clear" w:color="auto" w:fill="auto"/>
          </w:tcPr>
          <w:p w14:paraId="6598C9F7" w14:textId="77777777" w:rsidR="009A3EE9" w:rsidRPr="000B2CB9" w:rsidRDefault="009A3EE9" w:rsidP="00A21A6E">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tcPr>
          <w:p w14:paraId="3188E305" w14:textId="77777777" w:rsidR="009A3EE9" w:rsidRPr="000B2CB9" w:rsidRDefault="009A3EE9" w:rsidP="00A21A6E">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B7A0BEF" w14:textId="77777777" w:rsidR="009A3EE9" w:rsidRPr="008A25CA" w:rsidRDefault="009A3EE9" w:rsidP="008A25CA">
            <w:pPr>
              <w:jc w:val="center"/>
              <w:rPr>
                <w:sz w:val="20"/>
              </w:rPr>
            </w:pPr>
          </w:p>
        </w:tc>
        <w:tc>
          <w:tcPr>
            <w:tcW w:w="540" w:type="dxa"/>
            <w:tcBorders>
              <w:top w:val="nil"/>
              <w:left w:val="single" w:sz="4" w:space="0" w:color="auto"/>
              <w:bottom w:val="nil"/>
              <w:right w:val="nil"/>
            </w:tcBorders>
            <w:shd w:val="clear" w:color="auto" w:fill="auto"/>
          </w:tcPr>
          <w:p w14:paraId="4428B6DA" w14:textId="77777777" w:rsidR="009A3EE9" w:rsidRPr="000B2CB9" w:rsidRDefault="009A3EE9" w:rsidP="00A21A6E">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tcPr>
          <w:p w14:paraId="68FB99BE" w14:textId="77777777" w:rsidR="009A3EE9" w:rsidRPr="001B22FD" w:rsidRDefault="009A3EE9" w:rsidP="00A21A6E">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745F1FB" w14:textId="77777777" w:rsidR="009A3EE9" w:rsidRPr="008A25CA" w:rsidRDefault="009A3EE9" w:rsidP="00090335">
            <w:pPr>
              <w:jc w:val="center"/>
              <w:rPr>
                <w:rFonts w:cs="Arial"/>
                <w:sz w:val="20"/>
              </w:rPr>
            </w:pPr>
          </w:p>
        </w:tc>
        <w:tc>
          <w:tcPr>
            <w:tcW w:w="1260" w:type="dxa"/>
            <w:tcBorders>
              <w:top w:val="nil"/>
              <w:left w:val="single" w:sz="4" w:space="0" w:color="auto"/>
              <w:bottom w:val="nil"/>
              <w:right w:val="nil"/>
            </w:tcBorders>
            <w:shd w:val="clear" w:color="auto" w:fill="auto"/>
          </w:tcPr>
          <w:p w14:paraId="7160E97F" w14:textId="77777777" w:rsidR="009A3EE9" w:rsidRPr="00A21A6E" w:rsidRDefault="009A3EE9" w:rsidP="00090335">
            <w:pPr>
              <w:jc w:val="left"/>
              <w:rPr>
                <w:rFonts w:cs="Arial"/>
                <w:sz w:val="16"/>
                <w:szCs w:val="16"/>
              </w:rPr>
            </w:pPr>
            <w:r w:rsidRPr="006F64E2">
              <w:rPr>
                <w:sz w:val="20"/>
              </w:rPr>
              <w:t>Unknown</w:t>
            </w:r>
          </w:p>
        </w:tc>
        <w:tc>
          <w:tcPr>
            <w:tcW w:w="270" w:type="dxa"/>
            <w:tcBorders>
              <w:top w:val="nil"/>
              <w:left w:val="nil"/>
              <w:bottom w:val="nil"/>
              <w:right w:val="single" w:sz="4" w:space="0" w:color="auto"/>
            </w:tcBorders>
            <w:shd w:val="clear" w:color="auto" w:fill="auto"/>
          </w:tcPr>
          <w:p w14:paraId="2DEA99A2" w14:textId="77777777" w:rsidR="009A3EE9" w:rsidRPr="00A21A6E" w:rsidRDefault="009A3EE9" w:rsidP="00090335">
            <w:pPr>
              <w:jc w:val="left"/>
              <w:rPr>
                <w:rFonts w:cs="Arial"/>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C14B64B" w14:textId="77777777" w:rsidR="009A3EE9" w:rsidRPr="008A25CA" w:rsidRDefault="00185674" w:rsidP="00090335">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tcPr>
          <w:p w14:paraId="61A217F0" w14:textId="77777777" w:rsidR="009A3EE9" w:rsidRPr="00A21A6E" w:rsidRDefault="009A3EE9" w:rsidP="00090335">
            <w:pPr>
              <w:jc w:val="left"/>
              <w:rPr>
                <w:rFonts w:cs="Arial"/>
                <w:sz w:val="16"/>
                <w:szCs w:val="16"/>
              </w:rPr>
            </w:pPr>
            <w:r w:rsidRPr="006F64E2">
              <w:rPr>
                <w:sz w:val="20"/>
              </w:rPr>
              <w:t>N/A</w:t>
            </w:r>
          </w:p>
        </w:tc>
      </w:tr>
      <w:tr w:rsidR="009A3EE9" w:rsidRPr="001B22FD" w14:paraId="6FB6C4E4" w14:textId="77777777" w:rsidTr="009A3EE9">
        <w:trPr>
          <w:trHeight w:val="250"/>
        </w:trPr>
        <w:tc>
          <w:tcPr>
            <w:tcW w:w="5058" w:type="dxa"/>
            <w:vMerge/>
            <w:tcBorders>
              <w:top w:val="single" w:sz="4" w:space="0" w:color="auto"/>
              <w:right w:val="single" w:sz="4" w:space="0" w:color="auto"/>
            </w:tcBorders>
            <w:shd w:val="clear" w:color="auto" w:fill="D9D9D9" w:themeFill="background1" w:themeFillShade="D9"/>
          </w:tcPr>
          <w:p w14:paraId="37CC91AE" w14:textId="77777777" w:rsidR="009A3EE9" w:rsidRPr="00EF4BA2" w:rsidRDefault="009A3EE9" w:rsidP="00F75C0D">
            <w:pPr>
              <w:jc w:val="left"/>
              <w:rPr>
                <w:rFonts w:cs="Arial"/>
                <w:sz w:val="20"/>
              </w:rPr>
            </w:pPr>
          </w:p>
        </w:tc>
        <w:tc>
          <w:tcPr>
            <w:tcW w:w="1170" w:type="dxa"/>
            <w:gridSpan w:val="3"/>
            <w:tcBorders>
              <w:top w:val="nil"/>
              <w:left w:val="single" w:sz="4" w:space="0" w:color="auto"/>
              <w:bottom w:val="nil"/>
              <w:right w:val="nil"/>
            </w:tcBorders>
            <w:shd w:val="clear" w:color="auto" w:fill="auto"/>
          </w:tcPr>
          <w:p w14:paraId="3DFD9627" w14:textId="77777777" w:rsidR="009A3EE9" w:rsidRPr="000B2CB9" w:rsidRDefault="009A3EE9" w:rsidP="00F75C0D">
            <w:pPr>
              <w:jc w:val="left"/>
              <w:rPr>
                <w:sz w:val="16"/>
                <w:szCs w:val="16"/>
              </w:rPr>
            </w:pPr>
          </w:p>
        </w:tc>
        <w:tc>
          <w:tcPr>
            <w:tcW w:w="1080" w:type="dxa"/>
            <w:gridSpan w:val="3"/>
            <w:tcBorders>
              <w:top w:val="nil"/>
              <w:left w:val="nil"/>
              <w:right w:val="nil"/>
            </w:tcBorders>
            <w:shd w:val="clear" w:color="auto" w:fill="auto"/>
          </w:tcPr>
          <w:p w14:paraId="44763D1F" w14:textId="77777777" w:rsidR="009A3EE9" w:rsidRPr="000B2CB9" w:rsidRDefault="009A3EE9" w:rsidP="00F75C0D">
            <w:pPr>
              <w:jc w:val="left"/>
              <w:rPr>
                <w:sz w:val="16"/>
                <w:szCs w:val="16"/>
              </w:rPr>
            </w:pPr>
          </w:p>
        </w:tc>
        <w:tc>
          <w:tcPr>
            <w:tcW w:w="270" w:type="dxa"/>
            <w:tcBorders>
              <w:top w:val="nil"/>
              <w:left w:val="nil"/>
              <w:right w:val="nil"/>
            </w:tcBorders>
            <w:shd w:val="clear" w:color="auto" w:fill="auto"/>
          </w:tcPr>
          <w:p w14:paraId="071397C5"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15B21B50" w14:textId="77777777" w:rsidR="009A3EE9" w:rsidRPr="001B22FD" w:rsidRDefault="009A3EE9" w:rsidP="00F75C0D">
            <w:pPr>
              <w:jc w:val="left"/>
              <w:rPr>
                <w:rFonts w:cs="Arial"/>
                <w:sz w:val="20"/>
              </w:rPr>
            </w:pPr>
          </w:p>
        </w:tc>
        <w:tc>
          <w:tcPr>
            <w:tcW w:w="1260" w:type="dxa"/>
            <w:tcBorders>
              <w:top w:val="nil"/>
              <w:left w:val="nil"/>
              <w:bottom w:val="nil"/>
              <w:right w:val="nil"/>
            </w:tcBorders>
            <w:shd w:val="clear" w:color="auto" w:fill="auto"/>
          </w:tcPr>
          <w:p w14:paraId="6CCE8F1F"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4B5587E8" w14:textId="77777777" w:rsidR="009A3EE9" w:rsidRPr="001B22FD" w:rsidRDefault="009A3EE9" w:rsidP="00F75C0D">
            <w:pPr>
              <w:jc w:val="left"/>
              <w:rPr>
                <w:rFonts w:cs="Arial"/>
                <w:sz w:val="20"/>
              </w:rPr>
            </w:pPr>
          </w:p>
        </w:tc>
        <w:tc>
          <w:tcPr>
            <w:tcW w:w="270" w:type="dxa"/>
            <w:tcBorders>
              <w:top w:val="nil"/>
              <w:left w:val="nil"/>
              <w:bottom w:val="nil"/>
              <w:right w:val="nil"/>
            </w:tcBorders>
            <w:shd w:val="clear" w:color="auto" w:fill="auto"/>
          </w:tcPr>
          <w:p w14:paraId="2B4B9BA3" w14:textId="77777777" w:rsidR="009A3EE9" w:rsidRPr="001B22FD" w:rsidRDefault="009A3EE9" w:rsidP="00F75C0D">
            <w:pPr>
              <w:jc w:val="left"/>
              <w:rPr>
                <w:rFonts w:cs="Arial"/>
                <w:sz w:val="20"/>
              </w:rPr>
            </w:pPr>
          </w:p>
        </w:tc>
        <w:tc>
          <w:tcPr>
            <w:tcW w:w="630" w:type="dxa"/>
            <w:tcBorders>
              <w:top w:val="nil"/>
              <w:left w:val="nil"/>
              <w:bottom w:val="nil"/>
              <w:right w:val="nil"/>
            </w:tcBorders>
            <w:shd w:val="clear" w:color="auto" w:fill="auto"/>
          </w:tcPr>
          <w:p w14:paraId="0E9E7337" w14:textId="77777777" w:rsidR="009A3EE9" w:rsidRPr="001B22FD" w:rsidRDefault="009A3EE9" w:rsidP="00F75C0D">
            <w:pPr>
              <w:jc w:val="left"/>
              <w:rPr>
                <w:rFonts w:cs="Arial"/>
                <w:sz w:val="20"/>
              </w:rPr>
            </w:pPr>
          </w:p>
        </w:tc>
      </w:tr>
      <w:tr w:rsidR="00D44B26" w:rsidRPr="00EF4BA2" w14:paraId="5C6D6B96" w14:textId="77777777" w:rsidTr="004355B2">
        <w:trPr>
          <w:trHeight w:val="512"/>
        </w:trPr>
        <w:tc>
          <w:tcPr>
            <w:tcW w:w="10278" w:type="dxa"/>
            <w:gridSpan w:val="13"/>
          </w:tcPr>
          <w:p w14:paraId="51AC5CB5" w14:textId="77777777" w:rsidR="00D44B26" w:rsidRPr="00EF4BA2" w:rsidRDefault="00D44B26" w:rsidP="00646523">
            <w:pPr>
              <w:jc w:val="left"/>
              <w:rPr>
                <w:rFonts w:cs="Arial"/>
                <w:sz w:val="20"/>
              </w:rPr>
            </w:pPr>
            <w:r w:rsidRPr="00EF4BA2">
              <w:rPr>
                <w:rFonts w:cs="Arial"/>
                <w:sz w:val="20"/>
              </w:rPr>
              <w:t xml:space="preserve">If you check 'No' please explain the reason: </w:t>
            </w:r>
          </w:p>
        </w:tc>
      </w:tr>
      <w:tr w:rsidR="00D44B26" w:rsidRPr="003468EB" w14:paraId="6623A078" w14:textId="77777777" w:rsidTr="004355B2">
        <w:trPr>
          <w:trHeight w:val="287"/>
        </w:trPr>
        <w:tc>
          <w:tcPr>
            <w:tcW w:w="10278" w:type="dxa"/>
            <w:gridSpan w:val="13"/>
          </w:tcPr>
          <w:p w14:paraId="6CC53F8B" w14:textId="77777777" w:rsidR="00D44B26" w:rsidRPr="00405ACB" w:rsidRDefault="00D44B26" w:rsidP="002146F9">
            <w:pPr>
              <w:jc w:val="left"/>
              <w:rPr>
                <w:rFonts w:ascii="Courier New" w:hAnsi="Courier New" w:cs="Courier New"/>
                <w:b/>
                <w:sz w:val="20"/>
              </w:rPr>
            </w:pPr>
          </w:p>
        </w:tc>
      </w:tr>
    </w:tbl>
    <w:p w14:paraId="7FD007DD" w14:textId="77777777" w:rsidR="00FD7357" w:rsidRPr="00F75C0D" w:rsidRDefault="00FD7357" w:rsidP="003A487B">
      <w:pPr>
        <w:pStyle w:val="Heading5-BoldNumbered"/>
        <w:numPr>
          <w:ilvl w:val="1"/>
          <w:numId w:val="3"/>
        </w:numPr>
        <w:spacing w:before="120"/>
      </w:pPr>
      <w:bookmarkStart w:id="15" w:name="External_Vocabularies"/>
      <w:bookmarkEnd w:id="15"/>
      <w:r>
        <w:t>External Vocabularies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270"/>
        <w:gridCol w:w="270"/>
        <w:gridCol w:w="630"/>
        <w:gridCol w:w="270"/>
        <w:gridCol w:w="270"/>
        <w:gridCol w:w="540"/>
        <w:gridCol w:w="270"/>
        <w:gridCol w:w="270"/>
        <w:gridCol w:w="1260"/>
        <w:gridCol w:w="270"/>
        <w:gridCol w:w="270"/>
        <w:gridCol w:w="630"/>
      </w:tblGrid>
      <w:tr w:rsidR="001A5D3A" w:rsidRPr="001B22FD" w14:paraId="0E5EFDDD" w14:textId="77777777" w:rsidTr="001A5D3A">
        <w:trPr>
          <w:trHeight w:val="226"/>
        </w:trPr>
        <w:tc>
          <w:tcPr>
            <w:tcW w:w="5058" w:type="dxa"/>
            <w:vMerge w:val="restart"/>
            <w:tcBorders>
              <w:right w:val="single" w:sz="4" w:space="0" w:color="auto"/>
            </w:tcBorders>
            <w:shd w:val="clear" w:color="auto" w:fill="D9D9D9" w:themeFill="background1" w:themeFillShade="D9"/>
          </w:tcPr>
          <w:p w14:paraId="6ACA952E" w14:textId="77777777" w:rsidR="001A5D3A" w:rsidRPr="00EF4BA2" w:rsidRDefault="001A5D3A" w:rsidP="00651071">
            <w:pPr>
              <w:jc w:val="left"/>
              <w:rPr>
                <w:rFonts w:cs="Arial"/>
                <w:b/>
                <w:sz w:val="20"/>
              </w:rPr>
            </w:pPr>
            <w:r w:rsidRPr="001B22FD">
              <w:rPr>
                <w:rFonts w:cs="Arial"/>
                <w:sz w:val="20"/>
              </w:rPr>
              <w:t xml:space="preserve">Will this project </w:t>
            </w:r>
            <w:r>
              <w:rPr>
                <w:rFonts w:cs="Arial"/>
                <w:sz w:val="20"/>
              </w:rPr>
              <w:t>include/reference external vocabularies</w:t>
            </w:r>
            <w:r w:rsidRPr="001B22FD">
              <w:rPr>
                <w:rFonts w:cs="Arial"/>
                <w:sz w:val="20"/>
              </w:rPr>
              <w:t>?</w:t>
            </w:r>
          </w:p>
        </w:tc>
        <w:tc>
          <w:tcPr>
            <w:tcW w:w="270" w:type="dxa"/>
            <w:tcBorders>
              <w:top w:val="nil"/>
              <w:left w:val="single" w:sz="4" w:space="0" w:color="auto"/>
              <w:bottom w:val="nil"/>
              <w:right w:val="single" w:sz="4" w:space="0" w:color="auto"/>
            </w:tcBorders>
            <w:shd w:val="clear" w:color="auto" w:fill="auto"/>
          </w:tcPr>
          <w:p w14:paraId="78C9F520"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76CDD0B8" w14:textId="77777777" w:rsidR="001A5D3A" w:rsidRPr="008A25CA" w:rsidRDefault="001A5D3A" w:rsidP="00651071">
            <w:pPr>
              <w:jc w:val="center"/>
              <w:rPr>
                <w:sz w:val="20"/>
              </w:rPr>
            </w:pPr>
          </w:p>
        </w:tc>
        <w:tc>
          <w:tcPr>
            <w:tcW w:w="630" w:type="dxa"/>
            <w:tcBorders>
              <w:top w:val="nil"/>
              <w:left w:val="single" w:sz="4" w:space="0" w:color="auto"/>
              <w:bottom w:val="nil"/>
              <w:right w:val="nil"/>
            </w:tcBorders>
            <w:shd w:val="clear" w:color="auto" w:fill="auto"/>
            <w:vAlign w:val="center"/>
          </w:tcPr>
          <w:p w14:paraId="50CD2C09" w14:textId="77777777" w:rsidR="001A5D3A" w:rsidRPr="000B2CB9" w:rsidRDefault="001A5D3A" w:rsidP="006F64E2">
            <w:pPr>
              <w:jc w:val="left"/>
              <w:rPr>
                <w:sz w:val="16"/>
                <w:szCs w:val="16"/>
              </w:rPr>
            </w:pPr>
            <w:r w:rsidRPr="006F64E2">
              <w:rPr>
                <w:sz w:val="20"/>
              </w:rPr>
              <w:t>Yes</w:t>
            </w:r>
          </w:p>
        </w:tc>
        <w:tc>
          <w:tcPr>
            <w:tcW w:w="270" w:type="dxa"/>
            <w:tcBorders>
              <w:top w:val="nil"/>
              <w:left w:val="nil"/>
              <w:bottom w:val="nil"/>
              <w:right w:val="single" w:sz="4" w:space="0" w:color="auto"/>
            </w:tcBorders>
            <w:shd w:val="clear" w:color="auto" w:fill="auto"/>
            <w:vAlign w:val="center"/>
          </w:tcPr>
          <w:p w14:paraId="6A1F4596" w14:textId="77777777" w:rsidR="001A5D3A" w:rsidRPr="000B2CB9" w:rsidRDefault="001A5D3A"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4CBD700C" w14:textId="77777777" w:rsidR="001A5D3A" w:rsidRPr="008A25CA" w:rsidRDefault="001A5D3A" w:rsidP="00651071">
            <w:pPr>
              <w:jc w:val="center"/>
              <w:rPr>
                <w:sz w:val="20"/>
              </w:rPr>
            </w:pPr>
          </w:p>
        </w:tc>
        <w:tc>
          <w:tcPr>
            <w:tcW w:w="540" w:type="dxa"/>
            <w:tcBorders>
              <w:top w:val="nil"/>
              <w:left w:val="single" w:sz="4" w:space="0" w:color="auto"/>
              <w:bottom w:val="nil"/>
              <w:right w:val="nil"/>
            </w:tcBorders>
            <w:shd w:val="clear" w:color="auto" w:fill="auto"/>
            <w:vAlign w:val="center"/>
          </w:tcPr>
          <w:p w14:paraId="1A804D0F" w14:textId="77777777" w:rsidR="001A5D3A" w:rsidRPr="000B2CB9" w:rsidRDefault="001A5D3A" w:rsidP="006F64E2">
            <w:pPr>
              <w:jc w:val="left"/>
              <w:rPr>
                <w:sz w:val="16"/>
                <w:szCs w:val="16"/>
              </w:rPr>
            </w:pPr>
            <w:r w:rsidRPr="006F64E2">
              <w:rPr>
                <w:sz w:val="20"/>
              </w:rPr>
              <w:t>No</w:t>
            </w:r>
          </w:p>
        </w:tc>
        <w:tc>
          <w:tcPr>
            <w:tcW w:w="270" w:type="dxa"/>
            <w:tcBorders>
              <w:top w:val="nil"/>
              <w:left w:val="nil"/>
              <w:bottom w:val="nil"/>
              <w:right w:val="single" w:sz="4" w:space="0" w:color="auto"/>
            </w:tcBorders>
            <w:shd w:val="clear" w:color="auto" w:fill="auto"/>
            <w:vAlign w:val="center"/>
          </w:tcPr>
          <w:p w14:paraId="471903FA"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5BA6B42" w14:textId="77777777" w:rsidR="001A5D3A" w:rsidRPr="008A25CA" w:rsidRDefault="001A5D3A" w:rsidP="00651071">
            <w:pPr>
              <w:jc w:val="center"/>
              <w:rPr>
                <w:rFonts w:cs="Arial"/>
                <w:sz w:val="20"/>
              </w:rPr>
            </w:pPr>
          </w:p>
        </w:tc>
        <w:tc>
          <w:tcPr>
            <w:tcW w:w="1260" w:type="dxa"/>
            <w:tcBorders>
              <w:top w:val="nil"/>
              <w:left w:val="single" w:sz="4" w:space="0" w:color="auto"/>
              <w:bottom w:val="nil"/>
              <w:right w:val="nil"/>
            </w:tcBorders>
            <w:shd w:val="clear" w:color="auto" w:fill="auto"/>
            <w:vAlign w:val="center"/>
          </w:tcPr>
          <w:p w14:paraId="7BB189DB" w14:textId="77777777" w:rsidR="001A5D3A" w:rsidRPr="001B22FD" w:rsidRDefault="001A5D3A" w:rsidP="00651071">
            <w:pPr>
              <w:jc w:val="left"/>
              <w:rPr>
                <w:rFonts w:cs="Arial"/>
                <w:sz w:val="20"/>
              </w:rPr>
            </w:pPr>
            <w:r w:rsidRPr="006F64E2">
              <w:rPr>
                <w:sz w:val="20"/>
              </w:rPr>
              <w:t>Unknown</w:t>
            </w:r>
          </w:p>
        </w:tc>
        <w:tc>
          <w:tcPr>
            <w:tcW w:w="270" w:type="dxa"/>
            <w:tcBorders>
              <w:top w:val="nil"/>
              <w:left w:val="nil"/>
              <w:bottom w:val="nil"/>
              <w:right w:val="single" w:sz="4" w:space="0" w:color="auto"/>
            </w:tcBorders>
            <w:shd w:val="clear" w:color="auto" w:fill="auto"/>
            <w:vAlign w:val="center"/>
          </w:tcPr>
          <w:p w14:paraId="65029051" w14:textId="77777777" w:rsidR="001A5D3A" w:rsidRPr="001B22FD" w:rsidRDefault="001A5D3A" w:rsidP="00651071">
            <w:pPr>
              <w:jc w:val="left"/>
              <w:rPr>
                <w:rFonts w:cs="Arial"/>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E6753B6" w14:textId="77777777" w:rsidR="001A5D3A" w:rsidRPr="001B22FD" w:rsidRDefault="00185674" w:rsidP="00651071">
            <w:pPr>
              <w:jc w:val="center"/>
              <w:rPr>
                <w:rFonts w:cs="Arial"/>
                <w:sz w:val="20"/>
              </w:rPr>
            </w:pPr>
            <w:r>
              <w:rPr>
                <w:rFonts w:cs="Arial"/>
                <w:sz w:val="20"/>
              </w:rPr>
              <w:t>X</w:t>
            </w:r>
          </w:p>
        </w:tc>
        <w:tc>
          <w:tcPr>
            <w:tcW w:w="630" w:type="dxa"/>
            <w:tcBorders>
              <w:top w:val="nil"/>
              <w:left w:val="single" w:sz="4" w:space="0" w:color="auto"/>
              <w:bottom w:val="nil"/>
              <w:right w:val="nil"/>
            </w:tcBorders>
            <w:shd w:val="clear" w:color="auto" w:fill="auto"/>
            <w:vAlign w:val="center"/>
          </w:tcPr>
          <w:p w14:paraId="4D033041" w14:textId="77777777" w:rsidR="001A5D3A" w:rsidRPr="001B22FD" w:rsidRDefault="001A5D3A" w:rsidP="006F64E2">
            <w:pPr>
              <w:jc w:val="left"/>
              <w:rPr>
                <w:rFonts w:cs="Arial"/>
                <w:sz w:val="20"/>
              </w:rPr>
            </w:pPr>
            <w:r w:rsidRPr="006F64E2">
              <w:rPr>
                <w:sz w:val="20"/>
              </w:rPr>
              <w:t>N/A</w:t>
            </w:r>
          </w:p>
        </w:tc>
      </w:tr>
      <w:tr w:rsidR="001A5D3A" w:rsidRPr="001B22FD" w14:paraId="3C006388" w14:textId="77777777" w:rsidTr="001A5D3A">
        <w:trPr>
          <w:trHeight w:val="225"/>
        </w:trPr>
        <w:tc>
          <w:tcPr>
            <w:tcW w:w="5058" w:type="dxa"/>
            <w:vMerge/>
            <w:tcBorders>
              <w:right w:val="single" w:sz="4" w:space="0" w:color="auto"/>
            </w:tcBorders>
            <w:shd w:val="clear" w:color="auto" w:fill="D9D9D9" w:themeFill="background1" w:themeFillShade="D9"/>
          </w:tcPr>
          <w:p w14:paraId="6D3DCF5D" w14:textId="77777777" w:rsidR="001A5D3A" w:rsidRPr="001B22FD" w:rsidRDefault="001A5D3A" w:rsidP="00651071">
            <w:pPr>
              <w:jc w:val="left"/>
              <w:rPr>
                <w:rFonts w:cs="Arial"/>
                <w:sz w:val="20"/>
              </w:rPr>
            </w:pPr>
          </w:p>
        </w:tc>
        <w:tc>
          <w:tcPr>
            <w:tcW w:w="270" w:type="dxa"/>
            <w:tcBorders>
              <w:top w:val="nil"/>
              <w:left w:val="single" w:sz="4" w:space="0" w:color="auto"/>
              <w:bottom w:val="nil"/>
              <w:right w:val="nil"/>
            </w:tcBorders>
            <w:shd w:val="clear" w:color="auto" w:fill="auto"/>
          </w:tcPr>
          <w:p w14:paraId="774918F2"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4A4EE6FC" w14:textId="77777777" w:rsidR="001A5D3A" w:rsidRPr="000B2CB9" w:rsidRDefault="001A5D3A" w:rsidP="00651071">
            <w:pPr>
              <w:jc w:val="center"/>
              <w:rPr>
                <w:sz w:val="16"/>
                <w:szCs w:val="16"/>
              </w:rPr>
            </w:pPr>
          </w:p>
        </w:tc>
        <w:tc>
          <w:tcPr>
            <w:tcW w:w="630" w:type="dxa"/>
            <w:tcBorders>
              <w:top w:val="nil"/>
              <w:left w:val="nil"/>
              <w:bottom w:val="nil"/>
              <w:right w:val="nil"/>
            </w:tcBorders>
            <w:shd w:val="clear" w:color="auto" w:fill="auto"/>
            <w:vAlign w:val="center"/>
          </w:tcPr>
          <w:p w14:paraId="5000411D"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34CEE122" w14:textId="77777777" w:rsidR="001A5D3A" w:rsidRPr="000B2CB9" w:rsidRDefault="001A5D3A" w:rsidP="00651071">
            <w:pPr>
              <w:jc w:val="left"/>
              <w:rPr>
                <w:sz w:val="16"/>
                <w:szCs w:val="16"/>
              </w:rPr>
            </w:pPr>
          </w:p>
        </w:tc>
        <w:tc>
          <w:tcPr>
            <w:tcW w:w="270" w:type="dxa"/>
            <w:tcBorders>
              <w:top w:val="single" w:sz="4" w:space="0" w:color="auto"/>
              <w:left w:val="nil"/>
              <w:bottom w:val="nil"/>
              <w:right w:val="nil"/>
            </w:tcBorders>
            <w:shd w:val="clear" w:color="auto" w:fill="auto"/>
            <w:vAlign w:val="center"/>
          </w:tcPr>
          <w:p w14:paraId="7F9FA8E5" w14:textId="77777777" w:rsidR="001A5D3A" w:rsidRPr="000B2CB9" w:rsidRDefault="001A5D3A" w:rsidP="00651071">
            <w:pPr>
              <w:jc w:val="center"/>
              <w:rPr>
                <w:sz w:val="16"/>
                <w:szCs w:val="16"/>
              </w:rPr>
            </w:pPr>
          </w:p>
        </w:tc>
        <w:tc>
          <w:tcPr>
            <w:tcW w:w="540" w:type="dxa"/>
            <w:tcBorders>
              <w:top w:val="nil"/>
              <w:left w:val="nil"/>
              <w:bottom w:val="nil"/>
              <w:right w:val="nil"/>
            </w:tcBorders>
            <w:shd w:val="clear" w:color="auto" w:fill="auto"/>
            <w:vAlign w:val="center"/>
          </w:tcPr>
          <w:p w14:paraId="2B1F4756" w14:textId="77777777" w:rsidR="001A5D3A" w:rsidRPr="006F64E2" w:rsidRDefault="001A5D3A" w:rsidP="006F64E2">
            <w:pPr>
              <w:jc w:val="left"/>
              <w:rPr>
                <w:sz w:val="20"/>
              </w:rPr>
            </w:pPr>
          </w:p>
        </w:tc>
        <w:tc>
          <w:tcPr>
            <w:tcW w:w="270" w:type="dxa"/>
            <w:tcBorders>
              <w:top w:val="nil"/>
              <w:left w:val="nil"/>
              <w:bottom w:val="nil"/>
              <w:right w:val="nil"/>
            </w:tcBorders>
            <w:shd w:val="clear" w:color="auto" w:fill="auto"/>
            <w:vAlign w:val="center"/>
          </w:tcPr>
          <w:p w14:paraId="6A0088AE"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31885E44" w14:textId="77777777" w:rsidR="001A5D3A" w:rsidRPr="001B22FD" w:rsidRDefault="001A5D3A" w:rsidP="00651071">
            <w:pPr>
              <w:jc w:val="center"/>
              <w:rPr>
                <w:rFonts w:cs="Arial"/>
                <w:sz w:val="20"/>
              </w:rPr>
            </w:pPr>
          </w:p>
        </w:tc>
        <w:tc>
          <w:tcPr>
            <w:tcW w:w="1260" w:type="dxa"/>
            <w:tcBorders>
              <w:top w:val="nil"/>
              <w:left w:val="nil"/>
              <w:bottom w:val="nil"/>
              <w:right w:val="nil"/>
            </w:tcBorders>
            <w:shd w:val="clear" w:color="auto" w:fill="auto"/>
            <w:vAlign w:val="center"/>
          </w:tcPr>
          <w:p w14:paraId="5795357C" w14:textId="77777777" w:rsidR="001A5D3A" w:rsidRPr="006F64E2" w:rsidRDefault="001A5D3A" w:rsidP="00651071">
            <w:pPr>
              <w:jc w:val="left"/>
              <w:rPr>
                <w:sz w:val="20"/>
              </w:rPr>
            </w:pPr>
          </w:p>
        </w:tc>
        <w:tc>
          <w:tcPr>
            <w:tcW w:w="270" w:type="dxa"/>
            <w:tcBorders>
              <w:top w:val="nil"/>
              <w:left w:val="nil"/>
              <w:bottom w:val="nil"/>
              <w:right w:val="nil"/>
            </w:tcBorders>
            <w:shd w:val="clear" w:color="auto" w:fill="auto"/>
            <w:vAlign w:val="center"/>
          </w:tcPr>
          <w:p w14:paraId="1231CDA3" w14:textId="77777777" w:rsidR="001A5D3A" w:rsidRPr="001B22FD" w:rsidRDefault="001A5D3A" w:rsidP="00651071">
            <w:pPr>
              <w:jc w:val="left"/>
              <w:rPr>
                <w:rFonts w:cs="Arial"/>
                <w:sz w:val="20"/>
              </w:rPr>
            </w:pPr>
          </w:p>
        </w:tc>
        <w:tc>
          <w:tcPr>
            <w:tcW w:w="270" w:type="dxa"/>
            <w:tcBorders>
              <w:top w:val="single" w:sz="4" w:space="0" w:color="auto"/>
              <w:left w:val="nil"/>
              <w:bottom w:val="nil"/>
              <w:right w:val="nil"/>
            </w:tcBorders>
            <w:shd w:val="clear" w:color="auto" w:fill="auto"/>
            <w:vAlign w:val="center"/>
          </w:tcPr>
          <w:p w14:paraId="1BAA95CC" w14:textId="77777777" w:rsidR="001A5D3A" w:rsidRPr="001B22FD" w:rsidRDefault="001A5D3A" w:rsidP="00651071">
            <w:pPr>
              <w:jc w:val="center"/>
              <w:rPr>
                <w:rFonts w:cs="Arial"/>
                <w:sz w:val="20"/>
              </w:rPr>
            </w:pPr>
          </w:p>
        </w:tc>
        <w:tc>
          <w:tcPr>
            <w:tcW w:w="630" w:type="dxa"/>
            <w:tcBorders>
              <w:top w:val="nil"/>
              <w:left w:val="nil"/>
              <w:bottom w:val="nil"/>
              <w:right w:val="nil"/>
            </w:tcBorders>
            <w:shd w:val="clear" w:color="auto" w:fill="auto"/>
            <w:vAlign w:val="center"/>
          </w:tcPr>
          <w:p w14:paraId="7A4173B2" w14:textId="77777777" w:rsidR="001A5D3A" w:rsidRPr="006F64E2" w:rsidRDefault="001A5D3A" w:rsidP="006F64E2">
            <w:pPr>
              <w:jc w:val="left"/>
              <w:rPr>
                <w:sz w:val="20"/>
              </w:rPr>
            </w:pPr>
          </w:p>
        </w:tc>
      </w:tr>
      <w:tr w:rsidR="000B2CB9" w:rsidRPr="001B22FD" w14:paraId="63F90C9F" w14:textId="77777777" w:rsidTr="008C424A">
        <w:tc>
          <w:tcPr>
            <w:tcW w:w="10278" w:type="dxa"/>
            <w:gridSpan w:val="13"/>
            <w:shd w:val="clear" w:color="auto" w:fill="auto"/>
          </w:tcPr>
          <w:p w14:paraId="75F73996" w14:textId="77777777" w:rsidR="000B2CB9" w:rsidRDefault="000B2CB9" w:rsidP="00471600">
            <w:pPr>
              <w:jc w:val="left"/>
              <w:rPr>
                <w:rFonts w:cs="Arial"/>
                <w:sz w:val="20"/>
              </w:rPr>
            </w:pPr>
            <w:r>
              <w:rPr>
                <w:rFonts w:cs="Arial"/>
                <w:sz w:val="20"/>
              </w:rPr>
              <w:t>If yes, please list the vocabularies:</w:t>
            </w:r>
          </w:p>
          <w:p w14:paraId="28691FE3" w14:textId="77777777" w:rsidR="00EF4BA2" w:rsidRPr="001B22FD" w:rsidRDefault="00EF4BA2" w:rsidP="00471600">
            <w:pPr>
              <w:jc w:val="left"/>
              <w:rPr>
                <w:rFonts w:cs="Arial"/>
                <w:sz w:val="20"/>
              </w:rPr>
            </w:pPr>
          </w:p>
        </w:tc>
      </w:tr>
    </w:tbl>
    <w:p w14:paraId="646622B3" w14:textId="77777777" w:rsidR="00036A74" w:rsidRDefault="00036A74" w:rsidP="00504CA4">
      <w:pPr>
        <w:pStyle w:val="Heading5-BoldNumbered"/>
        <w:keepNext/>
        <w:numPr>
          <w:ilvl w:val="0"/>
          <w:numId w:val="3"/>
        </w:numPr>
      </w:pPr>
      <w:bookmarkStart w:id="16" w:name="Products"/>
      <w:bookmarkEnd w:id="16"/>
      <w:r>
        <w:t xml:space="preserve">Products </w:t>
      </w:r>
      <w:r w:rsidR="00B21E58">
        <w:t>(check all that apply)</w:t>
      </w:r>
    </w:p>
    <w:p w14:paraId="3D4E1F4B" w14:textId="77777777" w:rsidR="00500B13" w:rsidRDefault="00EB1B39" w:rsidP="005F39C6">
      <w:pPr>
        <w:jc w:val="left"/>
        <w:rPr>
          <w:i/>
          <w:color w:val="008000"/>
          <w:sz w:val="16"/>
        </w:rPr>
      </w:pPr>
      <w:hyperlink w:anchor="Products_help" w:history="1">
        <w:r w:rsidR="005F39C6" w:rsidRPr="001D7DBA">
          <w:rPr>
            <w:rStyle w:val="Hyperlink"/>
            <w:i/>
            <w:sz w:val="16"/>
          </w:rPr>
          <w:t>Click here</w:t>
        </w:r>
      </w:hyperlink>
      <w:r w:rsidR="005F39C6" w:rsidRPr="00D9054C">
        <w:rPr>
          <w:i/>
          <w:sz w:val="16"/>
        </w:rPr>
        <w:t xml:space="preserve"> </w:t>
      </w:r>
      <w:r w:rsidR="005F39C6" w:rsidRPr="007B7CFE">
        <w:rPr>
          <w:i/>
          <w:color w:val="008000"/>
          <w:sz w:val="16"/>
        </w:rPr>
        <w:t>to go to Appendix A for more information regarding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
        <w:gridCol w:w="4763"/>
        <w:gridCol w:w="268"/>
        <w:gridCol w:w="268"/>
        <w:gridCol w:w="4448"/>
      </w:tblGrid>
      <w:tr w:rsidR="00667B5C" w:rsidRPr="00500B13" w14:paraId="355B805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9135A28" w14:textId="77777777" w:rsidR="00667B5C" w:rsidRPr="00500B13" w:rsidRDefault="00667B5C" w:rsidP="001A2AB0">
            <w:pPr>
              <w:jc w:val="center"/>
              <w:rPr>
                <w:sz w:val="16"/>
                <w:szCs w:val="16"/>
              </w:rPr>
            </w:pPr>
          </w:p>
        </w:tc>
        <w:tc>
          <w:tcPr>
            <w:tcW w:w="4882" w:type="dxa"/>
            <w:tcBorders>
              <w:top w:val="single" w:sz="4" w:space="0" w:color="auto"/>
              <w:left w:val="single" w:sz="4" w:space="0" w:color="auto"/>
              <w:right w:val="single" w:sz="4" w:space="0" w:color="auto"/>
            </w:tcBorders>
          </w:tcPr>
          <w:p w14:paraId="7676AF88" w14:textId="77777777" w:rsidR="00667B5C" w:rsidRPr="00500B13" w:rsidRDefault="00667B5C" w:rsidP="00500B13">
            <w:pPr>
              <w:rPr>
                <w:sz w:val="16"/>
                <w:szCs w:val="16"/>
              </w:rPr>
            </w:pPr>
            <w:r w:rsidRPr="00500B13">
              <w:rPr>
                <w:sz w:val="16"/>
                <w:szCs w:val="16"/>
              </w:rPr>
              <w:t>Arden Syntax</w:t>
            </w:r>
          </w:p>
        </w:tc>
        <w:tc>
          <w:tcPr>
            <w:tcW w:w="270" w:type="dxa"/>
            <w:tcBorders>
              <w:top w:val="single" w:sz="4" w:space="0" w:color="auto"/>
              <w:left w:val="single" w:sz="4" w:space="0" w:color="auto"/>
              <w:right w:val="single" w:sz="4" w:space="0" w:color="auto"/>
            </w:tcBorders>
            <w:shd w:val="clear" w:color="auto" w:fill="FFFFFF" w:themeFill="background1"/>
          </w:tcPr>
          <w:p w14:paraId="4238F01D"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D605E2E" w14:textId="77777777" w:rsidR="00667B5C" w:rsidRPr="00500B13" w:rsidRDefault="00667B5C" w:rsidP="001A2AB0">
            <w:pPr>
              <w:jc w:val="center"/>
              <w:rPr>
                <w:sz w:val="16"/>
                <w:szCs w:val="16"/>
              </w:rPr>
            </w:pPr>
          </w:p>
        </w:tc>
        <w:tc>
          <w:tcPr>
            <w:tcW w:w="4590" w:type="dxa"/>
            <w:tcBorders>
              <w:top w:val="single" w:sz="4" w:space="0" w:color="auto"/>
              <w:left w:val="single" w:sz="4" w:space="0" w:color="auto"/>
              <w:right w:val="single" w:sz="4" w:space="0" w:color="auto"/>
            </w:tcBorders>
          </w:tcPr>
          <w:p w14:paraId="1509D5CB" w14:textId="77777777" w:rsidR="00667B5C" w:rsidRPr="00500B13" w:rsidRDefault="00667B5C" w:rsidP="00651071">
            <w:pPr>
              <w:rPr>
                <w:sz w:val="16"/>
                <w:szCs w:val="16"/>
              </w:rPr>
            </w:pPr>
            <w:r w:rsidRPr="00500B13">
              <w:rPr>
                <w:sz w:val="16"/>
                <w:szCs w:val="16"/>
              </w:rPr>
              <w:t>V2 Messages – Administrative</w:t>
            </w:r>
          </w:p>
        </w:tc>
      </w:tr>
      <w:tr w:rsidR="00667B5C" w:rsidRPr="00500B13" w14:paraId="164431E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2589C20"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6C6A2268" w14:textId="77777777" w:rsidR="00667B5C" w:rsidRPr="00500B13" w:rsidRDefault="00667B5C" w:rsidP="00651071">
            <w:pPr>
              <w:rPr>
                <w:sz w:val="16"/>
                <w:szCs w:val="16"/>
              </w:rPr>
            </w:pPr>
            <w:r w:rsidRPr="00500B13">
              <w:rPr>
                <w:sz w:val="16"/>
                <w:szCs w:val="16"/>
              </w:rPr>
              <w:t>Clinical Context Object Workgroup (CCOW)</w:t>
            </w:r>
          </w:p>
        </w:tc>
        <w:tc>
          <w:tcPr>
            <w:tcW w:w="270" w:type="dxa"/>
            <w:tcBorders>
              <w:left w:val="single" w:sz="4" w:space="0" w:color="auto"/>
              <w:right w:val="single" w:sz="4" w:space="0" w:color="auto"/>
            </w:tcBorders>
            <w:shd w:val="clear" w:color="auto" w:fill="FFFFFF" w:themeFill="background1"/>
          </w:tcPr>
          <w:p w14:paraId="3EB6E51F"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9809B20"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25CBCB55" w14:textId="77777777" w:rsidR="00667B5C" w:rsidRPr="00500B13" w:rsidRDefault="00667B5C" w:rsidP="00651071">
            <w:pPr>
              <w:rPr>
                <w:sz w:val="16"/>
                <w:szCs w:val="16"/>
              </w:rPr>
            </w:pPr>
            <w:r w:rsidRPr="00500B13">
              <w:rPr>
                <w:sz w:val="16"/>
                <w:szCs w:val="16"/>
              </w:rPr>
              <w:t xml:space="preserve">V2 Messages </w:t>
            </w:r>
            <w:r w:rsidR="00EA44CE">
              <w:rPr>
                <w:sz w:val="16"/>
                <w:szCs w:val="16"/>
              </w:rPr>
              <w:t>–</w:t>
            </w:r>
            <w:r w:rsidRPr="00500B13">
              <w:rPr>
                <w:sz w:val="16"/>
                <w:szCs w:val="16"/>
              </w:rPr>
              <w:t xml:space="preserve"> Clinical</w:t>
            </w:r>
          </w:p>
        </w:tc>
      </w:tr>
      <w:tr w:rsidR="00667B5C" w:rsidRPr="00500B13" w14:paraId="35FE1D63"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13B4355"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6992FA9A" w14:textId="77777777" w:rsidR="00667B5C" w:rsidRPr="00500B13" w:rsidRDefault="00667B5C" w:rsidP="00651071">
            <w:pPr>
              <w:rPr>
                <w:sz w:val="16"/>
                <w:szCs w:val="16"/>
              </w:rPr>
            </w:pPr>
            <w:r w:rsidRPr="00500B13">
              <w:rPr>
                <w:sz w:val="16"/>
                <w:szCs w:val="16"/>
              </w:rPr>
              <w:t>Domain Analysis Model (DAM)</w:t>
            </w:r>
          </w:p>
        </w:tc>
        <w:tc>
          <w:tcPr>
            <w:tcW w:w="270" w:type="dxa"/>
            <w:tcBorders>
              <w:left w:val="single" w:sz="4" w:space="0" w:color="auto"/>
              <w:right w:val="single" w:sz="4" w:space="0" w:color="auto"/>
            </w:tcBorders>
            <w:shd w:val="clear" w:color="auto" w:fill="FFFFFF" w:themeFill="background1"/>
          </w:tcPr>
          <w:p w14:paraId="46A4E745"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3F492F89"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75B18311" w14:textId="77777777" w:rsidR="00667B5C" w:rsidRPr="00500B13" w:rsidRDefault="00667B5C" w:rsidP="00651071">
            <w:pPr>
              <w:rPr>
                <w:sz w:val="16"/>
                <w:szCs w:val="16"/>
              </w:rPr>
            </w:pPr>
            <w:r w:rsidRPr="00500B13">
              <w:rPr>
                <w:sz w:val="16"/>
                <w:szCs w:val="16"/>
              </w:rPr>
              <w:t xml:space="preserve">V2 Messages </w:t>
            </w:r>
            <w:r w:rsidR="00EA44CE">
              <w:rPr>
                <w:sz w:val="16"/>
                <w:szCs w:val="16"/>
              </w:rPr>
              <w:t>–</w:t>
            </w:r>
            <w:r w:rsidRPr="00500B13">
              <w:rPr>
                <w:sz w:val="16"/>
                <w:szCs w:val="16"/>
              </w:rPr>
              <w:t xml:space="preserve"> Departmental</w:t>
            </w:r>
          </w:p>
        </w:tc>
      </w:tr>
      <w:tr w:rsidR="00667B5C" w:rsidRPr="00500B13" w14:paraId="744B23A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0BA1C54"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2EDDB9A7" w14:textId="77777777" w:rsidR="00667B5C" w:rsidRPr="00500B13" w:rsidRDefault="00667B5C" w:rsidP="00651071">
            <w:pPr>
              <w:rPr>
                <w:sz w:val="16"/>
                <w:szCs w:val="16"/>
              </w:rPr>
            </w:pPr>
            <w:r w:rsidRPr="00500B13">
              <w:rPr>
                <w:sz w:val="16"/>
                <w:szCs w:val="16"/>
              </w:rPr>
              <w:t>Electronic Health Record (EHR) Functional Profile</w:t>
            </w:r>
          </w:p>
        </w:tc>
        <w:tc>
          <w:tcPr>
            <w:tcW w:w="270" w:type="dxa"/>
            <w:tcBorders>
              <w:left w:val="single" w:sz="4" w:space="0" w:color="auto"/>
              <w:right w:val="single" w:sz="4" w:space="0" w:color="auto"/>
            </w:tcBorders>
            <w:shd w:val="clear" w:color="auto" w:fill="FFFFFF" w:themeFill="background1"/>
          </w:tcPr>
          <w:p w14:paraId="0B280E51"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AB9FA51"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6BC4B470" w14:textId="77777777" w:rsidR="00667B5C" w:rsidRPr="00500B13" w:rsidRDefault="00667B5C" w:rsidP="00651071">
            <w:pPr>
              <w:rPr>
                <w:sz w:val="16"/>
                <w:szCs w:val="16"/>
              </w:rPr>
            </w:pPr>
            <w:r w:rsidRPr="00500B13">
              <w:rPr>
                <w:sz w:val="16"/>
                <w:szCs w:val="16"/>
              </w:rPr>
              <w:t>V2 Messages – Infrastructure</w:t>
            </w:r>
          </w:p>
        </w:tc>
      </w:tr>
      <w:tr w:rsidR="00667B5C" w:rsidRPr="00500B13" w14:paraId="20FCFCF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1A46869" w14:textId="77777777" w:rsidR="00667B5C" w:rsidRPr="00500B13" w:rsidRDefault="00667B5C" w:rsidP="001A2AB0">
            <w:pPr>
              <w:jc w:val="center"/>
              <w:rPr>
                <w:sz w:val="16"/>
                <w:szCs w:val="16"/>
              </w:rPr>
            </w:pPr>
          </w:p>
        </w:tc>
        <w:tc>
          <w:tcPr>
            <w:tcW w:w="4882" w:type="dxa"/>
            <w:tcBorders>
              <w:left w:val="single" w:sz="4" w:space="0" w:color="auto"/>
              <w:right w:val="single" w:sz="4" w:space="0" w:color="auto"/>
            </w:tcBorders>
          </w:tcPr>
          <w:p w14:paraId="1B463F6A" w14:textId="77777777" w:rsidR="00667B5C" w:rsidRPr="00500B13" w:rsidRDefault="00B042B3" w:rsidP="00B042B3">
            <w:pPr>
              <w:rPr>
                <w:sz w:val="16"/>
                <w:szCs w:val="16"/>
              </w:rPr>
            </w:pPr>
            <w:r w:rsidRPr="00500B13">
              <w:rPr>
                <w:sz w:val="16"/>
                <w:szCs w:val="16"/>
              </w:rPr>
              <w:t xml:space="preserve">FHIR </w:t>
            </w:r>
            <w:r>
              <w:rPr>
                <w:sz w:val="16"/>
                <w:szCs w:val="16"/>
              </w:rPr>
              <w:t>Extensions</w:t>
            </w:r>
          </w:p>
        </w:tc>
        <w:tc>
          <w:tcPr>
            <w:tcW w:w="270" w:type="dxa"/>
            <w:tcBorders>
              <w:left w:val="single" w:sz="4" w:space="0" w:color="auto"/>
              <w:right w:val="single" w:sz="4" w:space="0" w:color="auto"/>
            </w:tcBorders>
            <w:shd w:val="clear" w:color="auto" w:fill="FFFFFF" w:themeFill="background1"/>
          </w:tcPr>
          <w:p w14:paraId="70FB92FB" w14:textId="77777777" w:rsidR="00667B5C" w:rsidRPr="00500B13" w:rsidRDefault="00667B5C"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E42ABD7" w14:textId="77777777" w:rsidR="00667B5C" w:rsidRPr="00500B13" w:rsidRDefault="00667B5C" w:rsidP="001A2AB0">
            <w:pPr>
              <w:jc w:val="center"/>
              <w:rPr>
                <w:sz w:val="16"/>
                <w:szCs w:val="16"/>
              </w:rPr>
            </w:pPr>
          </w:p>
        </w:tc>
        <w:tc>
          <w:tcPr>
            <w:tcW w:w="4590" w:type="dxa"/>
            <w:tcBorders>
              <w:left w:val="single" w:sz="4" w:space="0" w:color="auto"/>
              <w:right w:val="single" w:sz="4" w:space="0" w:color="auto"/>
            </w:tcBorders>
          </w:tcPr>
          <w:p w14:paraId="5EC75B0D" w14:textId="77777777" w:rsidR="00667B5C" w:rsidRPr="00500B13" w:rsidRDefault="00667B5C" w:rsidP="00651071">
            <w:pPr>
              <w:rPr>
                <w:sz w:val="16"/>
                <w:szCs w:val="16"/>
              </w:rPr>
            </w:pPr>
            <w:r w:rsidRPr="00500B13">
              <w:rPr>
                <w:sz w:val="16"/>
                <w:szCs w:val="16"/>
              </w:rPr>
              <w:t>V3 Domain Information Model (DIM / DMIM)</w:t>
            </w:r>
          </w:p>
        </w:tc>
      </w:tr>
      <w:tr w:rsidR="00B042B3" w:rsidRPr="00500B13" w14:paraId="16E31E1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481FB4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2992BC2C" w14:textId="77777777" w:rsidR="00B042B3" w:rsidRPr="00500B13" w:rsidRDefault="00B042B3" w:rsidP="00B042B3">
            <w:pPr>
              <w:rPr>
                <w:sz w:val="16"/>
                <w:szCs w:val="16"/>
              </w:rPr>
            </w:pPr>
            <w:r>
              <w:rPr>
                <w:sz w:val="16"/>
                <w:szCs w:val="16"/>
              </w:rPr>
              <w:t>FHIR Implementation Guide</w:t>
            </w:r>
          </w:p>
        </w:tc>
        <w:tc>
          <w:tcPr>
            <w:tcW w:w="270" w:type="dxa"/>
            <w:tcBorders>
              <w:left w:val="single" w:sz="4" w:space="0" w:color="auto"/>
              <w:right w:val="single" w:sz="4" w:space="0" w:color="auto"/>
            </w:tcBorders>
            <w:shd w:val="clear" w:color="auto" w:fill="FFFFFF" w:themeFill="background1"/>
          </w:tcPr>
          <w:p w14:paraId="7D49BFD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151B5D6"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6B989AB" w14:textId="77777777" w:rsidR="00B042B3" w:rsidRPr="00500B13" w:rsidRDefault="00B042B3" w:rsidP="00651071">
            <w:pPr>
              <w:rPr>
                <w:sz w:val="16"/>
                <w:szCs w:val="16"/>
              </w:rPr>
            </w:pPr>
            <w:r w:rsidRPr="00500B13">
              <w:rPr>
                <w:sz w:val="16"/>
                <w:szCs w:val="16"/>
              </w:rPr>
              <w:t>V3 Documents – Administrative (e.g. SPL)</w:t>
            </w:r>
          </w:p>
        </w:tc>
      </w:tr>
      <w:tr w:rsidR="00B042B3" w:rsidRPr="00500B13" w14:paraId="38648A7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2054DD1"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40870405" w14:textId="77777777" w:rsidR="00B042B3" w:rsidRPr="00500B13" w:rsidRDefault="00B042B3" w:rsidP="00B042B3">
            <w:pPr>
              <w:rPr>
                <w:sz w:val="16"/>
                <w:szCs w:val="16"/>
              </w:rPr>
            </w:pPr>
            <w:r w:rsidRPr="00500B13">
              <w:rPr>
                <w:sz w:val="16"/>
                <w:szCs w:val="16"/>
              </w:rPr>
              <w:t>FHIR Profiles</w:t>
            </w:r>
          </w:p>
        </w:tc>
        <w:tc>
          <w:tcPr>
            <w:tcW w:w="270" w:type="dxa"/>
            <w:tcBorders>
              <w:left w:val="single" w:sz="4" w:space="0" w:color="auto"/>
              <w:right w:val="single" w:sz="4" w:space="0" w:color="auto"/>
            </w:tcBorders>
            <w:shd w:val="clear" w:color="auto" w:fill="FFFFFF" w:themeFill="background1"/>
          </w:tcPr>
          <w:p w14:paraId="16B21D6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A1E5C8B"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9D12AD3" w14:textId="77777777" w:rsidR="00B042B3" w:rsidRPr="00500B13" w:rsidRDefault="00B042B3" w:rsidP="00651071">
            <w:pPr>
              <w:rPr>
                <w:sz w:val="16"/>
                <w:szCs w:val="16"/>
              </w:rPr>
            </w:pPr>
            <w:r w:rsidRPr="00500B13">
              <w:rPr>
                <w:sz w:val="16"/>
                <w:szCs w:val="16"/>
              </w:rPr>
              <w:t>V3 Documents – Clinical (e.g. CDA)</w:t>
            </w:r>
          </w:p>
        </w:tc>
      </w:tr>
      <w:tr w:rsidR="00B042B3" w:rsidRPr="00500B13" w14:paraId="0FF9C56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420B859"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64CDBE3" w14:textId="77777777" w:rsidR="00B042B3" w:rsidRPr="00500B13" w:rsidRDefault="00B042B3" w:rsidP="00B042B3">
            <w:pPr>
              <w:rPr>
                <w:sz w:val="16"/>
                <w:szCs w:val="16"/>
              </w:rPr>
            </w:pPr>
            <w:r w:rsidRPr="00500B13">
              <w:rPr>
                <w:sz w:val="16"/>
                <w:szCs w:val="16"/>
              </w:rPr>
              <w:t>FHIR Resources</w:t>
            </w:r>
          </w:p>
        </w:tc>
        <w:tc>
          <w:tcPr>
            <w:tcW w:w="270" w:type="dxa"/>
            <w:tcBorders>
              <w:left w:val="single" w:sz="4" w:space="0" w:color="auto"/>
              <w:right w:val="single" w:sz="4" w:space="0" w:color="auto"/>
            </w:tcBorders>
            <w:shd w:val="clear" w:color="auto" w:fill="FFFFFF" w:themeFill="background1"/>
          </w:tcPr>
          <w:p w14:paraId="7D9C7E16"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79DFE1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32A7C93" w14:textId="77777777" w:rsidR="00B042B3" w:rsidRPr="00500B13" w:rsidRDefault="00B042B3" w:rsidP="00651071">
            <w:pPr>
              <w:rPr>
                <w:sz w:val="16"/>
                <w:szCs w:val="16"/>
              </w:rPr>
            </w:pPr>
            <w:r w:rsidRPr="00500B13">
              <w:rPr>
                <w:sz w:val="16"/>
                <w:szCs w:val="16"/>
              </w:rPr>
              <w:t xml:space="preserve">V3 Documents </w:t>
            </w:r>
            <w:r w:rsidR="00EA44CE">
              <w:rPr>
                <w:sz w:val="16"/>
                <w:szCs w:val="16"/>
              </w:rPr>
              <w:t>–</w:t>
            </w:r>
            <w:r w:rsidRPr="00500B13">
              <w:rPr>
                <w:sz w:val="16"/>
                <w:szCs w:val="16"/>
              </w:rPr>
              <w:t xml:space="preserve"> Knowledge</w:t>
            </w:r>
          </w:p>
        </w:tc>
      </w:tr>
      <w:tr w:rsidR="00B042B3" w:rsidRPr="00500B13" w14:paraId="0F3D084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C15F9FF"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224A1B9" w14:textId="77777777" w:rsidR="00B042B3" w:rsidRPr="00500B13" w:rsidRDefault="00B042B3" w:rsidP="00B042B3">
            <w:pPr>
              <w:rPr>
                <w:sz w:val="16"/>
                <w:szCs w:val="16"/>
              </w:rPr>
            </w:pPr>
            <w:r>
              <w:rPr>
                <w:sz w:val="16"/>
                <w:szCs w:val="16"/>
              </w:rPr>
              <w:t>Guidance (e.g. Companion Guide, Cookbook, etc)</w:t>
            </w:r>
          </w:p>
        </w:tc>
        <w:tc>
          <w:tcPr>
            <w:tcW w:w="270" w:type="dxa"/>
            <w:tcBorders>
              <w:left w:val="single" w:sz="4" w:space="0" w:color="auto"/>
              <w:right w:val="single" w:sz="4" w:space="0" w:color="auto"/>
            </w:tcBorders>
            <w:shd w:val="clear" w:color="auto" w:fill="FFFFFF" w:themeFill="background1"/>
          </w:tcPr>
          <w:p w14:paraId="025D1A3E"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48C45C85"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301E234D" w14:textId="77777777" w:rsidR="00B042B3" w:rsidRPr="00500B13" w:rsidRDefault="00B042B3" w:rsidP="00651071">
            <w:pPr>
              <w:rPr>
                <w:sz w:val="16"/>
                <w:szCs w:val="16"/>
              </w:rPr>
            </w:pPr>
            <w:r w:rsidRPr="00500B13">
              <w:rPr>
                <w:sz w:val="16"/>
                <w:szCs w:val="16"/>
              </w:rPr>
              <w:t>V3 Foundation – RIM</w:t>
            </w:r>
          </w:p>
        </w:tc>
      </w:tr>
      <w:tr w:rsidR="00B042B3" w:rsidRPr="00500B13" w14:paraId="3B9E406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33746F2E"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4D9FF32" w14:textId="77777777" w:rsidR="00B042B3" w:rsidRPr="00500B13" w:rsidRDefault="00B042B3" w:rsidP="00B042B3">
            <w:pPr>
              <w:rPr>
                <w:sz w:val="16"/>
                <w:szCs w:val="16"/>
              </w:rPr>
            </w:pPr>
            <w:r w:rsidRPr="00500B13">
              <w:rPr>
                <w:sz w:val="16"/>
                <w:szCs w:val="16"/>
              </w:rPr>
              <w:t>Logical Model</w:t>
            </w:r>
          </w:p>
        </w:tc>
        <w:tc>
          <w:tcPr>
            <w:tcW w:w="270" w:type="dxa"/>
            <w:tcBorders>
              <w:left w:val="single" w:sz="4" w:space="0" w:color="auto"/>
              <w:right w:val="single" w:sz="4" w:space="0" w:color="auto"/>
            </w:tcBorders>
            <w:shd w:val="clear" w:color="auto" w:fill="FFFFFF" w:themeFill="background1"/>
          </w:tcPr>
          <w:p w14:paraId="0A1FDF95"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03D1165F"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0753F9AE" w14:textId="77777777" w:rsidR="00B042B3" w:rsidRPr="00500B13" w:rsidRDefault="00B042B3" w:rsidP="00651071">
            <w:pPr>
              <w:rPr>
                <w:sz w:val="16"/>
                <w:szCs w:val="16"/>
              </w:rPr>
            </w:pPr>
            <w:r w:rsidRPr="00500B13">
              <w:rPr>
                <w:sz w:val="16"/>
                <w:szCs w:val="16"/>
              </w:rPr>
              <w:t>V3 Foundation – Vocab Domains &amp; Value Sets</w:t>
            </w:r>
          </w:p>
        </w:tc>
      </w:tr>
      <w:tr w:rsidR="00B042B3" w:rsidRPr="00500B13" w14:paraId="1B51262B"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119B87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2C6692D" w14:textId="77777777" w:rsidR="00B042B3" w:rsidRPr="00500B13" w:rsidRDefault="00B042B3" w:rsidP="00B042B3">
            <w:pPr>
              <w:rPr>
                <w:sz w:val="16"/>
                <w:szCs w:val="16"/>
              </w:rPr>
            </w:pPr>
            <w:r w:rsidRPr="00500B13">
              <w:rPr>
                <w:sz w:val="16"/>
                <w:szCs w:val="16"/>
              </w:rPr>
              <w:t>New/Modified/HL7 Policy/Procedure/Process</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0BDA2CF"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61BD9A1"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5578EE0C" w14:textId="77777777" w:rsidR="00B042B3" w:rsidRPr="00500B13" w:rsidRDefault="00B042B3" w:rsidP="00651071">
            <w:pPr>
              <w:rPr>
                <w:sz w:val="16"/>
                <w:szCs w:val="16"/>
              </w:rPr>
            </w:pPr>
            <w:r w:rsidRPr="00500B13">
              <w:rPr>
                <w:sz w:val="16"/>
                <w:szCs w:val="16"/>
              </w:rPr>
              <w:t xml:space="preserve">V3 Messages </w:t>
            </w:r>
            <w:r w:rsidR="00EA44CE">
              <w:rPr>
                <w:sz w:val="16"/>
                <w:szCs w:val="16"/>
              </w:rPr>
              <w:t>–</w:t>
            </w:r>
            <w:r w:rsidRPr="00500B13">
              <w:rPr>
                <w:sz w:val="16"/>
                <w:szCs w:val="16"/>
              </w:rPr>
              <w:t xml:space="preserve"> Administrative</w:t>
            </w:r>
          </w:p>
        </w:tc>
      </w:tr>
      <w:tr w:rsidR="00B042B3" w:rsidRPr="00500B13" w14:paraId="683577A8"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1331F100"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7DF75B5F" w14:textId="77777777" w:rsidR="00B042B3" w:rsidRPr="00500B13" w:rsidRDefault="00B042B3" w:rsidP="00B042B3">
            <w:pPr>
              <w:rPr>
                <w:sz w:val="16"/>
                <w:szCs w:val="16"/>
              </w:rPr>
            </w:pPr>
            <w:r w:rsidRPr="00500B13">
              <w:rPr>
                <w:sz w:val="16"/>
                <w:szCs w:val="16"/>
              </w:rPr>
              <w:t>New Product Definition</w:t>
            </w:r>
            <w:r>
              <w:rPr>
                <w:sz w:val="16"/>
                <w:szCs w:val="16"/>
              </w:rPr>
              <w:t xml:space="preserve"> (please define below)</w:t>
            </w:r>
          </w:p>
        </w:tc>
        <w:tc>
          <w:tcPr>
            <w:tcW w:w="270" w:type="dxa"/>
            <w:tcBorders>
              <w:left w:val="single" w:sz="4" w:space="0" w:color="auto"/>
              <w:right w:val="single" w:sz="4" w:space="0" w:color="auto"/>
            </w:tcBorders>
            <w:shd w:val="clear" w:color="auto" w:fill="FFFFFF" w:themeFill="background1"/>
          </w:tcPr>
          <w:p w14:paraId="15794B9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54BD7C"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2F626A5" w14:textId="77777777" w:rsidR="00B042B3" w:rsidRPr="00500B13" w:rsidRDefault="00B042B3" w:rsidP="00651071">
            <w:pPr>
              <w:rPr>
                <w:sz w:val="16"/>
                <w:szCs w:val="16"/>
              </w:rPr>
            </w:pPr>
            <w:r w:rsidRPr="00500B13">
              <w:rPr>
                <w:sz w:val="16"/>
                <w:szCs w:val="16"/>
              </w:rPr>
              <w:t xml:space="preserve">V3 Messages </w:t>
            </w:r>
            <w:r w:rsidR="00EA44CE">
              <w:rPr>
                <w:sz w:val="16"/>
                <w:szCs w:val="16"/>
              </w:rPr>
              <w:t>–</w:t>
            </w:r>
            <w:r w:rsidRPr="00500B13">
              <w:rPr>
                <w:sz w:val="16"/>
                <w:szCs w:val="16"/>
              </w:rPr>
              <w:t xml:space="preserve"> Clinical</w:t>
            </w:r>
          </w:p>
        </w:tc>
      </w:tr>
      <w:tr w:rsidR="00B042B3" w:rsidRPr="00500B13" w14:paraId="117584C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63C61A3"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357AA2DA" w14:textId="77777777" w:rsidR="00B042B3" w:rsidRPr="00500B13" w:rsidRDefault="00B042B3" w:rsidP="00B042B3">
            <w:pPr>
              <w:rPr>
                <w:sz w:val="16"/>
                <w:szCs w:val="16"/>
              </w:rPr>
            </w:pPr>
            <w:r w:rsidRPr="00500B13">
              <w:rPr>
                <w:sz w:val="16"/>
                <w:szCs w:val="16"/>
              </w:rPr>
              <w:t xml:space="preserve">New Product Family </w:t>
            </w:r>
            <w:r>
              <w:rPr>
                <w:sz w:val="16"/>
                <w:szCs w:val="16"/>
              </w:rPr>
              <w:t>(please define below)</w:t>
            </w:r>
          </w:p>
        </w:tc>
        <w:tc>
          <w:tcPr>
            <w:tcW w:w="270" w:type="dxa"/>
            <w:tcBorders>
              <w:left w:val="single" w:sz="4" w:space="0" w:color="auto"/>
              <w:right w:val="single" w:sz="4" w:space="0" w:color="auto"/>
            </w:tcBorders>
            <w:shd w:val="clear" w:color="auto" w:fill="FFFFFF" w:themeFill="background1"/>
          </w:tcPr>
          <w:p w14:paraId="3CC6499B"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E0292EE"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63CB8335" w14:textId="77777777" w:rsidR="00B042B3" w:rsidRPr="00500B13" w:rsidRDefault="00B042B3" w:rsidP="00651071">
            <w:pPr>
              <w:rPr>
                <w:sz w:val="16"/>
                <w:szCs w:val="16"/>
              </w:rPr>
            </w:pPr>
            <w:r w:rsidRPr="00500B13">
              <w:rPr>
                <w:sz w:val="16"/>
                <w:szCs w:val="16"/>
              </w:rPr>
              <w:t xml:space="preserve">V3 Messages </w:t>
            </w:r>
            <w:r w:rsidR="00EA44CE">
              <w:rPr>
                <w:sz w:val="16"/>
                <w:szCs w:val="16"/>
              </w:rPr>
              <w:t>–</w:t>
            </w:r>
            <w:r w:rsidRPr="00500B13">
              <w:rPr>
                <w:sz w:val="16"/>
                <w:szCs w:val="16"/>
              </w:rPr>
              <w:t xml:space="preserve"> Departmental</w:t>
            </w:r>
          </w:p>
        </w:tc>
      </w:tr>
      <w:tr w:rsidR="00B042B3" w:rsidRPr="00500B13" w14:paraId="70FCA41A"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6473E883" w14:textId="77777777" w:rsidR="00B042B3" w:rsidRPr="00500B13" w:rsidRDefault="00185674" w:rsidP="001A2AB0">
            <w:pPr>
              <w:jc w:val="center"/>
              <w:rPr>
                <w:sz w:val="16"/>
                <w:szCs w:val="16"/>
              </w:rPr>
            </w:pPr>
            <w:r>
              <w:rPr>
                <w:sz w:val="16"/>
                <w:szCs w:val="16"/>
              </w:rPr>
              <w:t>X</w:t>
            </w:r>
          </w:p>
        </w:tc>
        <w:tc>
          <w:tcPr>
            <w:tcW w:w="4882" w:type="dxa"/>
            <w:tcBorders>
              <w:left w:val="single" w:sz="4" w:space="0" w:color="auto"/>
              <w:right w:val="single" w:sz="4" w:space="0" w:color="auto"/>
            </w:tcBorders>
          </w:tcPr>
          <w:p w14:paraId="4DABCD18" w14:textId="77777777" w:rsidR="00B042B3" w:rsidRPr="00500B13" w:rsidRDefault="00B042B3" w:rsidP="00B042B3">
            <w:pPr>
              <w:rPr>
                <w:sz w:val="16"/>
                <w:szCs w:val="16"/>
              </w:rPr>
            </w:pPr>
            <w:r w:rsidRPr="00500B13">
              <w:rPr>
                <w:sz w:val="16"/>
                <w:szCs w:val="16"/>
              </w:rPr>
              <w:t xml:space="preserve">Non Product </w:t>
            </w:r>
            <w:r>
              <w:rPr>
                <w:sz w:val="16"/>
                <w:szCs w:val="16"/>
              </w:rPr>
              <w:t xml:space="preserve">Project </w:t>
            </w:r>
            <w:r w:rsidRPr="00500B13">
              <w:rPr>
                <w:sz w:val="16"/>
                <w:szCs w:val="16"/>
              </w:rPr>
              <w:t>- (Educ. Marketing, Elec. Services, etc.)</w:t>
            </w:r>
          </w:p>
        </w:tc>
        <w:tc>
          <w:tcPr>
            <w:tcW w:w="270" w:type="dxa"/>
            <w:tcBorders>
              <w:left w:val="single" w:sz="4" w:space="0" w:color="auto"/>
              <w:right w:val="single" w:sz="4" w:space="0" w:color="auto"/>
            </w:tcBorders>
            <w:shd w:val="clear" w:color="auto" w:fill="FFFFFF" w:themeFill="background1"/>
          </w:tcPr>
          <w:p w14:paraId="52E7F3F3"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7869023"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705466E7" w14:textId="77777777" w:rsidR="00B042B3" w:rsidRPr="00500B13" w:rsidRDefault="00B042B3" w:rsidP="00651071">
            <w:pPr>
              <w:rPr>
                <w:sz w:val="16"/>
                <w:szCs w:val="16"/>
              </w:rPr>
            </w:pPr>
            <w:r w:rsidRPr="00500B13">
              <w:rPr>
                <w:sz w:val="16"/>
                <w:szCs w:val="16"/>
              </w:rPr>
              <w:t xml:space="preserve">V3 Messages </w:t>
            </w:r>
            <w:r w:rsidR="00EA44CE">
              <w:rPr>
                <w:sz w:val="16"/>
                <w:szCs w:val="16"/>
              </w:rPr>
              <w:t>–</w:t>
            </w:r>
            <w:r w:rsidRPr="00500B13">
              <w:rPr>
                <w:sz w:val="16"/>
                <w:szCs w:val="16"/>
              </w:rPr>
              <w:t xml:space="preserve"> Infrastructure</w:t>
            </w:r>
          </w:p>
        </w:tc>
      </w:tr>
      <w:tr w:rsidR="00B042B3" w:rsidRPr="00500B13" w14:paraId="35688E1E"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73060C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05FD51FE" w14:textId="77777777" w:rsidR="00B042B3" w:rsidRPr="00500B13" w:rsidRDefault="00B042B3" w:rsidP="00B042B3">
            <w:pPr>
              <w:rPr>
                <w:sz w:val="16"/>
                <w:szCs w:val="16"/>
              </w:rPr>
            </w:pPr>
            <w:r>
              <w:rPr>
                <w:sz w:val="16"/>
                <w:szCs w:val="16"/>
              </w:rPr>
              <w:t>White Paper</w:t>
            </w:r>
            <w:r w:rsidRPr="00500B13" w:rsidDel="00667B5C">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623F2A61"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C49B26B"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24E6AEB" w14:textId="77777777" w:rsidR="00B042B3" w:rsidRPr="00500B13" w:rsidRDefault="00B042B3" w:rsidP="00651071">
            <w:pPr>
              <w:rPr>
                <w:sz w:val="16"/>
                <w:szCs w:val="16"/>
              </w:rPr>
            </w:pPr>
            <w:r w:rsidRPr="00500B13">
              <w:rPr>
                <w:sz w:val="16"/>
                <w:szCs w:val="16"/>
              </w:rPr>
              <w:t xml:space="preserve">V3 Rules </w:t>
            </w:r>
            <w:r w:rsidR="00EA44CE">
              <w:rPr>
                <w:sz w:val="16"/>
                <w:szCs w:val="16"/>
              </w:rPr>
              <w:t>–</w:t>
            </w:r>
            <w:r w:rsidRPr="00500B13">
              <w:rPr>
                <w:sz w:val="16"/>
                <w:szCs w:val="16"/>
              </w:rPr>
              <w:t xml:space="preserve"> GELLO</w:t>
            </w:r>
          </w:p>
        </w:tc>
      </w:tr>
      <w:tr w:rsidR="00B042B3" w:rsidRPr="00500B13" w14:paraId="2C303E0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720D916"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1234DFB6" w14:textId="77777777" w:rsidR="00B042B3" w:rsidRPr="00AE3C68" w:rsidRDefault="00B042B3" w:rsidP="00AE3C68">
            <w:pPr>
              <w:rPr>
                <w:sz w:val="16"/>
                <w:szCs w:val="16"/>
              </w:rPr>
            </w:pPr>
          </w:p>
        </w:tc>
        <w:tc>
          <w:tcPr>
            <w:tcW w:w="270" w:type="dxa"/>
            <w:tcBorders>
              <w:left w:val="single" w:sz="4" w:space="0" w:color="auto"/>
              <w:right w:val="single" w:sz="4" w:space="0" w:color="auto"/>
            </w:tcBorders>
            <w:shd w:val="clear" w:color="auto" w:fill="FFFFFF" w:themeFill="background1"/>
          </w:tcPr>
          <w:p w14:paraId="1176FDDF"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CF602B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4D2205C" w14:textId="77777777" w:rsidR="00B042B3" w:rsidRPr="00500B13" w:rsidRDefault="00B042B3" w:rsidP="00651071">
            <w:pPr>
              <w:rPr>
                <w:sz w:val="16"/>
                <w:szCs w:val="16"/>
              </w:rPr>
            </w:pPr>
            <w:r w:rsidRPr="00500B13">
              <w:rPr>
                <w:sz w:val="16"/>
                <w:szCs w:val="16"/>
              </w:rPr>
              <w:t>V3 Services – Java Services (ITS Work Group)</w:t>
            </w:r>
          </w:p>
        </w:tc>
      </w:tr>
      <w:tr w:rsidR="00B042B3" w:rsidRPr="00500B13" w14:paraId="6379AE3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1C7FC10" w14:textId="77777777" w:rsidR="00B042B3" w:rsidRPr="00500B13" w:rsidRDefault="00B042B3" w:rsidP="001A2AB0">
            <w:pPr>
              <w:jc w:val="center"/>
              <w:rPr>
                <w:sz w:val="16"/>
                <w:szCs w:val="16"/>
              </w:rPr>
            </w:pPr>
          </w:p>
        </w:tc>
        <w:tc>
          <w:tcPr>
            <w:tcW w:w="4882" w:type="dxa"/>
            <w:tcBorders>
              <w:left w:val="single" w:sz="4" w:space="0" w:color="auto"/>
              <w:right w:val="single" w:sz="4" w:space="0" w:color="auto"/>
            </w:tcBorders>
          </w:tcPr>
          <w:p w14:paraId="001DDF23" w14:textId="77777777" w:rsidR="00B042B3" w:rsidRPr="00603B0C" w:rsidRDefault="00B042B3" w:rsidP="00AE3C68">
            <w:pPr>
              <w:rPr>
                <w:sz w:val="16"/>
                <w:szCs w:val="16"/>
              </w:rPr>
            </w:pPr>
            <w:r>
              <w:rPr>
                <w:sz w:val="16"/>
                <w:szCs w:val="16"/>
              </w:rPr>
              <w:t xml:space="preserve">Creating/Using a tool </w:t>
            </w:r>
            <w:r w:rsidRPr="00B733E1">
              <w:rPr>
                <w:sz w:val="16"/>
                <w:szCs w:val="16"/>
                <w:u w:val="single"/>
              </w:rPr>
              <w:t>not</w:t>
            </w:r>
            <w:r>
              <w:rPr>
                <w:sz w:val="16"/>
                <w:szCs w:val="16"/>
              </w:rPr>
              <w:t xml:space="preserve"> listed in the </w:t>
            </w:r>
            <w:hyperlink r:id="rId13" w:history="1">
              <w:r>
                <w:rPr>
                  <w:rStyle w:val="Hyperlink"/>
                  <w:sz w:val="16"/>
                  <w:szCs w:val="16"/>
                </w:rPr>
                <w:t>HL7 Tool Inventory</w:t>
              </w:r>
            </w:hyperlink>
            <w:r>
              <w:rPr>
                <w:sz w:val="16"/>
                <w:szCs w:val="16"/>
              </w:rPr>
              <w:t xml:space="preserve"> </w:t>
            </w:r>
          </w:p>
        </w:tc>
        <w:tc>
          <w:tcPr>
            <w:tcW w:w="270" w:type="dxa"/>
            <w:tcBorders>
              <w:left w:val="single" w:sz="4" w:space="0" w:color="auto"/>
              <w:right w:val="single" w:sz="4" w:space="0" w:color="auto"/>
            </w:tcBorders>
            <w:shd w:val="clear" w:color="auto" w:fill="FFFFFF" w:themeFill="background1"/>
          </w:tcPr>
          <w:p w14:paraId="1505F5B8" w14:textId="77777777" w:rsidR="00B042B3" w:rsidRPr="00500B13" w:rsidRDefault="00B042B3" w:rsidP="00500B13">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0B04992" w14:textId="77777777" w:rsidR="00B042B3" w:rsidRPr="00500B13" w:rsidRDefault="00B042B3" w:rsidP="001A2AB0">
            <w:pPr>
              <w:jc w:val="center"/>
              <w:rPr>
                <w:sz w:val="16"/>
                <w:szCs w:val="16"/>
              </w:rPr>
            </w:pPr>
          </w:p>
        </w:tc>
        <w:tc>
          <w:tcPr>
            <w:tcW w:w="4590" w:type="dxa"/>
            <w:tcBorders>
              <w:left w:val="single" w:sz="4" w:space="0" w:color="auto"/>
              <w:right w:val="single" w:sz="4" w:space="0" w:color="auto"/>
            </w:tcBorders>
          </w:tcPr>
          <w:p w14:paraId="260330F3" w14:textId="77777777" w:rsidR="00B042B3" w:rsidRPr="00500B13" w:rsidRDefault="00B042B3" w:rsidP="00651071">
            <w:pPr>
              <w:rPr>
                <w:sz w:val="16"/>
                <w:szCs w:val="16"/>
              </w:rPr>
            </w:pPr>
            <w:r w:rsidRPr="00500B13">
              <w:rPr>
                <w:sz w:val="16"/>
                <w:szCs w:val="16"/>
              </w:rPr>
              <w:t>V3 Services – Web Services (SOA)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500B13" w:rsidRPr="00D222F5" w14:paraId="3B047111" w14:textId="77777777" w:rsidTr="00CC4F13">
        <w:tc>
          <w:tcPr>
            <w:tcW w:w="10278" w:type="dxa"/>
            <w:tcBorders>
              <w:top w:val="single" w:sz="4" w:space="0" w:color="auto"/>
            </w:tcBorders>
            <w:shd w:val="clear" w:color="auto" w:fill="auto"/>
          </w:tcPr>
          <w:p w14:paraId="4E1C9EC9" w14:textId="77777777" w:rsidR="00500B13" w:rsidRPr="00D222F5" w:rsidRDefault="00500B13" w:rsidP="00185674">
            <w:pPr>
              <w:jc w:val="left"/>
              <w:rPr>
                <w:sz w:val="16"/>
                <w:szCs w:val="16"/>
              </w:rPr>
            </w:pPr>
          </w:p>
        </w:tc>
      </w:tr>
    </w:tbl>
    <w:p w14:paraId="3472702B" w14:textId="77777777" w:rsidR="00036A74" w:rsidRDefault="00036A74" w:rsidP="00504CA4">
      <w:pPr>
        <w:pStyle w:val="Heading5-BoldNumbered"/>
        <w:keepNext/>
        <w:numPr>
          <w:ilvl w:val="0"/>
          <w:numId w:val="3"/>
        </w:numPr>
      </w:pPr>
      <w:bookmarkStart w:id="17" w:name="Project_Intent"/>
      <w:bookmarkEnd w:id="17"/>
      <w:r>
        <w:t>Project Intent (check all that apply)</w:t>
      </w:r>
    </w:p>
    <w:p w14:paraId="2545F70B" w14:textId="77777777" w:rsidR="00B21E58" w:rsidRDefault="00EB1B39" w:rsidP="00036A74">
      <w:pPr>
        <w:jc w:val="left"/>
        <w:rPr>
          <w:i/>
          <w:color w:val="008000"/>
          <w:sz w:val="16"/>
        </w:rPr>
      </w:pPr>
      <w:hyperlink w:anchor="Project_Intent_help" w:history="1">
        <w:r w:rsidR="00036A74" w:rsidRPr="00813670">
          <w:rPr>
            <w:rStyle w:val="Hyperlink"/>
            <w:i/>
            <w:sz w:val="16"/>
          </w:rPr>
          <w:t>Click here</w:t>
        </w:r>
      </w:hyperlink>
      <w:r w:rsidR="00036A74" w:rsidRPr="00813670">
        <w:rPr>
          <w:i/>
          <w:color w:val="008000"/>
          <w:sz w:val="16"/>
        </w:rPr>
        <w:t xml:space="preserve"> to go to Appendix A for more information regarding this section</w:t>
      </w:r>
      <w:r w:rsidR="00B6415F">
        <w:rPr>
          <w:i/>
          <w:color w:val="008000"/>
          <w:sz w:val="16"/>
        </w:rPr>
        <w:t xml:space="preserve"> and FHIR project instructions</w:t>
      </w:r>
      <w:r w:rsidR="00036A74" w:rsidRPr="00813670">
        <w:rPr>
          <w:i/>
          <w:color w:val="008000"/>
          <w:sz w:val="16"/>
        </w:rPr>
        <w:t>.</w:t>
      </w:r>
    </w:p>
    <w:tbl>
      <w:tblPr>
        <w:tblStyle w:val="TableGrid"/>
        <w:tblW w:w="0" w:type="auto"/>
        <w:tblLook w:val="04A0" w:firstRow="1" w:lastRow="0" w:firstColumn="1" w:lastColumn="0" w:noHBand="0" w:noVBand="1"/>
      </w:tblPr>
      <w:tblGrid>
        <w:gridCol w:w="323"/>
        <w:gridCol w:w="234"/>
        <w:gridCol w:w="1900"/>
        <w:gridCol w:w="268"/>
        <w:gridCol w:w="2349"/>
        <w:gridCol w:w="268"/>
        <w:gridCol w:w="268"/>
        <w:gridCol w:w="1409"/>
        <w:gridCol w:w="268"/>
        <w:gridCol w:w="2783"/>
      </w:tblGrid>
      <w:tr w:rsidR="00CC4F13" w:rsidRPr="00500B13" w14:paraId="7A7E2DA7"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0823172C" w14:textId="77777777" w:rsidR="00CC4F13" w:rsidRPr="00500B13" w:rsidRDefault="00CC4F13" w:rsidP="001A2AB0">
            <w:pPr>
              <w:jc w:val="center"/>
              <w:rPr>
                <w:sz w:val="16"/>
                <w:szCs w:val="16"/>
              </w:rPr>
            </w:pPr>
          </w:p>
        </w:tc>
        <w:tc>
          <w:tcPr>
            <w:tcW w:w="4882" w:type="dxa"/>
            <w:gridSpan w:val="4"/>
            <w:tcBorders>
              <w:top w:val="single" w:sz="4" w:space="0" w:color="auto"/>
              <w:left w:val="single" w:sz="4" w:space="0" w:color="auto"/>
              <w:bottom w:val="nil"/>
              <w:right w:val="single" w:sz="4" w:space="0" w:color="auto"/>
            </w:tcBorders>
          </w:tcPr>
          <w:p w14:paraId="453CB2F9" w14:textId="77777777" w:rsidR="00CC4F13" w:rsidRPr="00B21E58" w:rsidRDefault="00CC4F13" w:rsidP="00651071">
            <w:pPr>
              <w:rPr>
                <w:sz w:val="16"/>
                <w:szCs w:val="16"/>
              </w:rPr>
            </w:pPr>
            <w:r w:rsidRPr="00B21E58">
              <w:rPr>
                <w:sz w:val="16"/>
                <w:szCs w:val="16"/>
              </w:rPr>
              <w:t>Create new standard</w:t>
            </w:r>
          </w:p>
        </w:tc>
        <w:tc>
          <w:tcPr>
            <w:tcW w:w="270" w:type="dxa"/>
            <w:tcBorders>
              <w:top w:val="single" w:sz="4" w:space="0" w:color="auto"/>
              <w:left w:val="single" w:sz="4" w:space="0" w:color="auto"/>
              <w:bottom w:val="nil"/>
              <w:right w:val="single" w:sz="4" w:space="0" w:color="auto"/>
            </w:tcBorders>
          </w:tcPr>
          <w:p w14:paraId="44AAD8F1"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9517143" w14:textId="77777777" w:rsidR="00CC4F13" w:rsidRPr="00500B13" w:rsidRDefault="00CC4F13" w:rsidP="001A2AB0">
            <w:pPr>
              <w:jc w:val="center"/>
              <w:rPr>
                <w:sz w:val="16"/>
                <w:szCs w:val="16"/>
              </w:rPr>
            </w:pPr>
          </w:p>
        </w:tc>
        <w:tc>
          <w:tcPr>
            <w:tcW w:w="4590" w:type="dxa"/>
            <w:gridSpan w:val="3"/>
            <w:tcBorders>
              <w:top w:val="single" w:sz="4" w:space="0" w:color="auto"/>
              <w:left w:val="single" w:sz="4" w:space="0" w:color="auto"/>
              <w:bottom w:val="nil"/>
              <w:right w:val="single" w:sz="4" w:space="0" w:color="auto"/>
            </w:tcBorders>
          </w:tcPr>
          <w:p w14:paraId="7472FDC4" w14:textId="77777777" w:rsidR="00CC4F13" w:rsidRPr="00B21E58" w:rsidRDefault="00CC4F13" w:rsidP="00651071">
            <w:pPr>
              <w:rPr>
                <w:sz w:val="16"/>
                <w:szCs w:val="16"/>
              </w:rPr>
            </w:pPr>
            <w:r w:rsidRPr="00B21E58">
              <w:rPr>
                <w:sz w:val="16"/>
                <w:szCs w:val="16"/>
              </w:rPr>
              <w:t>Supplement to a current standard</w:t>
            </w:r>
          </w:p>
        </w:tc>
      </w:tr>
      <w:tr w:rsidR="00CC4F13" w:rsidRPr="00500B13" w14:paraId="2E820072"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55AA5DC5"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03DC4362" w14:textId="77777777" w:rsidR="00CC4F13" w:rsidRPr="00B21E58" w:rsidRDefault="00CC4F13" w:rsidP="00651071">
            <w:pPr>
              <w:rPr>
                <w:sz w:val="16"/>
                <w:szCs w:val="16"/>
              </w:rPr>
            </w:pPr>
            <w:r w:rsidRPr="00B21E58">
              <w:rPr>
                <w:sz w:val="16"/>
                <w:szCs w:val="16"/>
              </w:rPr>
              <w:t>Revise current standard (see text box below)</w:t>
            </w:r>
          </w:p>
        </w:tc>
        <w:tc>
          <w:tcPr>
            <w:tcW w:w="270" w:type="dxa"/>
            <w:tcBorders>
              <w:top w:val="nil"/>
              <w:left w:val="single" w:sz="4" w:space="0" w:color="auto"/>
              <w:bottom w:val="nil"/>
              <w:right w:val="single" w:sz="4" w:space="0" w:color="auto"/>
            </w:tcBorders>
          </w:tcPr>
          <w:p w14:paraId="3411C0E6" w14:textId="77777777" w:rsidR="00CC4F13" w:rsidRPr="00B21E58" w:rsidRDefault="00CC4F13"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821F72C" w14:textId="77777777" w:rsidR="00CC4F13" w:rsidRPr="00500B13" w:rsidRDefault="00CC4F13" w:rsidP="001A2AB0">
            <w:pPr>
              <w:jc w:val="center"/>
              <w:rPr>
                <w:sz w:val="16"/>
                <w:szCs w:val="16"/>
              </w:rPr>
            </w:pPr>
          </w:p>
        </w:tc>
        <w:tc>
          <w:tcPr>
            <w:tcW w:w="4590" w:type="dxa"/>
            <w:gridSpan w:val="3"/>
            <w:tcBorders>
              <w:top w:val="nil"/>
              <w:left w:val="single" w:sz="4" w:space="0" w:color="auto"/>
              <w:bottom w:val="nil"/>
              <w:right w:val="single" w:sz="4" w:space="0" w:color="auto"/>
            </w:tcBorders>
          </w:tcPr>
          <w:p w14:paraId="3A140EA1" w14:textId="77777777" w:rsidR="00CC4F13" w:rsidRPr="00B21E58" w:rsidRDefault="00CC4F13" w:rsidP="00651071">
            <w:pPr>
              <w:rPr>
                <w:sz w:val="16"/>
                <w:szCs w:val="16"/>
              </w:rPr>
            </w:pPr>
            <w:r w:rsidRPr="00B21E58">
              <w:rPr>
                <w:sz w:val="16"/>
                <w:szCs w:val="16"/>
              </w:rPr>
              <w:t>Implementation Guide (IG) will be created/modified</w:t>
            </w:r>
          </w:p>
        </w:tc>
      </w:tr>
      <w:tr w:rsidR="00CC4F13" w:rsidRPr="00500B13" w14:paraId="623FBFB4"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C57D39B"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605DB201" w14:textId="77777777" w:rsidR="00CC4F13" w:rsidRPr="00B21E58" w:rsidRDefault="00CC4F13" w:rsidP="00651071">
            <w:pPr>
              <w:rPr>
                <w:sz w:val="16"/>
                <w:szCs w:val="16"/>
              </w:rPr>
            </w:pPr>
            <w:r w:rsidRPr="00B21E58">
              <w:rPr>
                <w:sz w:val="16"/>
                <w:szCs w:val="16"/>
              </w:rPr>
              <w:t>Reaffirmation of a standard</w:t>
            </w:r>
          </w:p>
        </w:tc>
        <w:tc>
          <w:tcPr>
            <w:tcW w:w="270" w:type="dxa"/>
            <w:tcBorders>
              <w:top w:val="nil"/>
              <w:left w:val="single" w:sz="4" w:space="0" w:color="auto"/>
              <w:bottom w:val="nil"/>
              <w:right w:val="nil"/>
            </w:tcBorders>
          </w:tcPr>
          <w:p w14:paraId="0582C242" w14:textId="77777777" w:rsidR="00CC4F13" w:rsidRPr="00B21E58" w:rsidRDefault="00CC4F13" w:rsidP="00651071">
            <w:pPr>
              <w:rPr>
                <w:sz w:val="16"/>
                <w:szCs w:val="16"/>
              </w:rPr>
            </w:pPr>
          </w:p>
        </w:tc>
        <w:tc>
          <w:tcPr>
            <w:tcW w:w="270" w:type="dxa"/>
            <w:tcBorders>
              <w:top w:val="single" w:sz="4" w:space="0" w:color="auto"/>
              <w:left w:val="nil"/>
              <w:bottom w:val="nil"/>
              <w:right w:val="nil"/>
            </w:tcBorders>
          </w:tcPr>
          <w:p w14:paraId="0463150E"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682B5A9A" w14:textId="77777777" w:rsidR="00CC4F13" w:rsidRPr="00500B13" w:rsidRDefault="00CC4F13" w:rsidP="00651071">
            <w:pPr>
              <w:rPr>
                <w:sz w:val="16"/>
                <w:szCs w:val="16"/>
              </w:rPr>
            </w:pPr>
            <w:r w:rsidRPr="00522825">
              <w:rPr>
                <w:sz w:val="16"/>
                <w:szCs w:val="16"/>
              </w:rPr>
              <w:t>Project is adopting/endorsing an externally developed IG</w:t>
            </w:r>
            <w:r>
              <w:rPr>
                <w:sz w:val="16"/>
                <w:szCs w:val="16"/>
              </w:rPr>
              <w:t>:</w:t>
            </w:r>
          </w:p>
        </w:tc>
      </w:tr>
      <w:tr w:rsidR="00CC4F13" w:rsidRPr="00500B13" w14:paraId="75D1B4AC"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42AA3C99" w14:textId="77777777" w:rsidR="00CC4F13" w:rsidRPr="00500B13" w:rsidRDefault="00185674" w:rsidP="001A2AB0">
            <w:pPr>
              <w:jc w:val="center"/>
              <w:rPr>
                <w:sz w:val="16"/>
                <w:szCs w:val="16"/>
              </w:rPr>
            </w:pPr>
            <w:r>
              <w:rPr>
                <w:sz w:val="16"/>
                <w:szCs w:val="16"/>
              </w:rPr>
              <w:t>X</w:t>
            </w:r>
          </w:p>
        </w:tc>
        <w:tc>
          <w:tcPr>
            <w:tcW w:w="4882" w:type="dxa"/>
            <w:gridSpan w:val="4"/>
            <w:tcBorders>
              <w:top w:val="nil"/>
              <w:left w:val="single" w:sz="4" w:space="0" w:color="auto"/>
              <w:bottom w:val="nil"/>
              <w:right w:val="nil"/>
            </w:tcBorders>
          </w:tcPr>
          <w:p w14:paraId="17E39C1E" w14:textId="77777777" w:rsidR="00CC4F13" w:rsidRPr="00B21E58" w:rsidRDefault="00CC4F13" w:rsidP="00651071">
            <w:pPr>
              <w:rPr>
                <w:sz w:val="16"/>
                <w:szCs w:val="16"/>
              </w:rPr>
            </w:pPr>
            <w:r w:rsidRPr="00B21E58">
              <w:rPr>
                <w:sz w:val="16"/>
                <w:szCs w:val="16"/>
              </w:rPr>
              <w:t>New/Modified HL7 Policy/Procedure/Process</w:t>
            </w:r>
          </w:p>
        </w:tc>
        <w:tc>
          <w:tcPr>
            <w:tcW w:w="270" w:type="dxa"/>
            <w:tcBorders>
              <w:top w:val="nil"/>
              <w:left w:val="single" w:sz="4" w:space="0" w:color="auto"/>
              <w:bottom w:val="nil"/>
              <w:right w:val="nil"/>
            </w:tcBorders>
          </w:tcPr>
          <w:p w14:paraId="11E8D8E8" w14:textId="77777777" w:rsidR="00CC4F13" w:rsidRPr="00B21E58" w:rsidRDefault="00CC4F13" w:rsidP="00651071">
            <w:pPr>
              <w:rPr>
                <w:sz w:val="16"/>
                <w:szCs w:val="16"/>
              </w:rPr>
            </w:pPr>
          </w:p>
        </w:tc>
        <w:tc>
          <w:tcPr>
            <w:tcW w:w="270" w:type="dxa"/>
            <w:tcBorders>
              <w:top w:val="nil"/>
              <w:left w:val="nil"/>
              <w:bottom w:val="nil"/>
              <w:right w:val="nil"/>
            </w:tcBorders>
          </w:tcPr>
          <w:p w14:paraId="2CD603FD"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2963D43B" w14:textId="77777777" w:rsidR="00CC4F13" w:rsidRPr="00500B13" w:rsidRDefault="00CC4F13" w:rsidP="00651071">
            <w:pPr>
              <w:rPr>
                <w:sz w:val="16"/>
                <w:szCs w:val="16"/>
              </w:rPr>
            </w:pPr>
            <w:r>
              <w:rPr>
                <w:sz w:val="16"/>
                <w:szCs w:val="16"/>
              </w:rPr>
              <w:t>S</w:t>
            </w:r>
            <w:r w:rsidRPr="0043572D">
              <w:rPr>
                <w:sz w:val="16"/>
                <w:szCs w:val="16"/>
              </w:rPr>
              <w:t xml:space="preserve">pecify external organization in Sec. </w:t>
            </w:r>
            <w:r>
              <w:rPr>
                <w:sz w:val="16"/>
                <w:szCs w:val="16"/>
              </w:rPr>
              <w:t>6 below;</w:t>
            </w:r>
          </w:p>
        </w:tc>
      </w:tr>
      <w:tr w:rsidR="00CC4F13" w:rsidRPr="00500B13" w14:paraId="3A904996"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090D1124" w14:textId="77777777" w:rsidR="00CC4F13" w:rsidRPr="00500B13" w:rsidRDefault="00CC4F13" w:rsidP="001A2AB0">
            <w:pPr>
              <w:jc w:val="center"/>
              <w:rPr>
                <w:sz w:val="16"/>
                <w:szCs w:val="16"/>
              </w:rPr>
            </w:pPr>
          </w:p>
        </w:tc>
        <w:tc>
          <w:tcPr>
            <w:tcW w:w="4882" w:type="dxa"/>
            <w:gridSpan w:val="4"/>
            <w:tcBorders>
              <w:top w:val="nil"/>
              <w:left w:val="single" w:sz="4" w:space="0" w:color="auto"/>
              <w:bottom w:val="nil"/>
              <w:right w:val="nil"/>
            </w:tcBorders>
          </w:tcPr>
          <w:p w14:paraId="55573FDC" w14:textId="77777777" w:rsidR="00CC4F13" w:rsidRPr="00B21E58" w:rsidRDefault="00CC4F13" w:rsidP="00651071">
            <w:pPr>
              <w:rPr>
                <w:sz w:val="16"/>
                <w:szCs w:val="16"/>
              </w:rPr>
            </w:pPr>
            <w:r w:rsidRPr="00B21E58">
              <w:rPr>
                <w:sz w:val="16"/>
                <w:szCs w:val="16"/>
              </w:rPr>
              <w:t>Withdraw an Informative Document</w:t>
            </w:r>
          </w:p>
        </w:tc>
        <w:tc>
          <w:tcPr>
            <w:tcW w:w="270" w:type="dxa"/>
            <w:tcBorders>
              <w:top w:val="nil"/>
              <w:left w:val="single" w:sz="4" w:space="0" w:color="auto"/>
              <w:bottom w:val="nil"/>
              <w:right w:val="nil"/>
            </w:tcBorders>
          </w:tcPr>
          <w:p w14:paraId="0F39B417" w14:textId="77777777" w:rsidR="00CC4F13" w:rsidRPr="00B21E58" w:rsidRDefault="00CC4F13" w:rsidP="00651071">
            <w:pPr>
              <w:rPr>
                <w:sz w:val="16"/>
                <w:szCs w:val="16"/>
              </w:rPr>
            </w:pPr>
          </w:p>
        </w:tc>
        <w:tc>
          <w:tcPr>
            <w:tcW w:w="270" w:type="dxa"/>
            <w:tcBorders>
              <w:top w:val="nil"/>
              <w:left w:val="nil"/>
              <w:bottom w:val="single" w:sz="4" w:space="0" w:color="auto"/>
              <w:right w:val="nil"/>
            </w:tcBorders>
          </w:tcPr>
          <w:p w14:paraId="33BE8FAD" w14:textId="77777777" w:rsidR="00CC4F13" w:rsidRPr="00500B13" w:rsidRDefault="00CC4F13" w:rsidP="00651071">
            <w:pPr>
              <w:jc w:val="center"/>
              <w:rPr>
                <w:sz w:val="16"/>
                <w:szCs w:val="16"/>
              </w:rPr>
            </w:pPr>
          </w:p>
        </w:tc>
        <w:tc>
          <w:tcPr>
            <w:tcW w:w="4590" w:type="dxa"/>
            <w:gridSpan w:val="3"/>
            <w:tcBorders>
              <w:top w:val="nil"/>
              <w:left w:val="nil"/>
              <w:bottom w:val="nil"/>
              <w:right w:val="single" w:sz="4" w:space="0" w:color="auto"/>
            </w:tcBorders>
          </w:tcPr>
          <w:p w14:paraId="309AB7F7" w14:textId="77777777" w:rsidR="00CC4F13" w:rsidRPr="00500B13" w:rsidRDefault="00CC4F13" w:rsidP="00651071">
            <w:pPr>
              <w:rPr>
                <w:sz w:val="16"/>
                <w:szCs w:val="16"/>
              </w:rPr>
            </w:pPr>
            <w:r>
              <w:rPr>
                <w:sz w:val="16"/>
                <w:szCs w:val="16"/>
              </w:rPr>
              <w:t>E</w:t>
            </w:r>
            <w:r w:rsidRPr="00522825">
              <w:rPr>
                <w:sz w:val="16"/>
                <w:szCs w:val="16"/>
              </w:rPr>
              <w:t>xternally developed IG</w:t>
            </w:r>
            <w:r>
              <w:rPr>
                <w:sz w:val="16"/>
                <w:szCs w:val="16"/>
              </w:rPr>
              <w:t xml:space="preserve"> is to be (select one):</w:t>
            </w:r>
          </w:p>
        </w:tc>
      </w:tr>
      <w:tr w:rsidR="004A0949" w:rsidRPr="00500B13" w14:paraId="7DBC20AD" w14:textId="77777777" w:rsidTr="004A0949">
        <w:tc>
          <w:tcPr>
            <w:tcW w:w="266" w:type="dxa"/>
            <w:tcBorders>
              <w:top w:val="single" w:sz="4" w:space="0" w:color="auto"/>
              <w:left w:val="single" w:sz="4" w:space="0" w:color="auto"/>
              <w:bottom w:val="single" w:sz="4" w:space="0" w:color="auto"/>
              <w:right w:val="single" w:sz="4" w:space="0" w:color="auto"/>
            </w:tcBorders>
            <w:vAlign w:val="center"/>
          </w:tcPr>
          <w:p w14:paraId="4C63C493" w14:textId="77777777" w:rsidR="004A0949" w:rsidRPr="00500B13" w:rsidRDefault="004A0949" w:rsidP="001A2AB0">
            <w:pPr>
              <w:jc w:val="center"/>
              <w:rPr>
                <w:sz w:val="16"/>
                <w:szCs w:val="16"/>
              </w:rPr>
            </w:pPr>
          </w:p>
        </w:tc>
        <w:tc>
          <w:tcPr>
            <w:tcW w:w="4882" w:type="dxa"/>
            <w:gridSpan w:val="4"/>
            <w:tcBorders>
              <w:top w:val="nil"/>
              <w:left w:val="single" w:sz="4" w:space="0" w:color="auto"/>
              <w:bottom w:val="nil"/>
              <w:right w:val="single" w:sz="4" w:space="0" w:color="auto"/>
            </w:tcBorders>
          </w:tcPr>
          <w:p w14:paraId="2A792760" w14:textId="77777777" w:rsidR="004A0949" w:rsidRPr="00B21E58" w:rsidRDefault="000449EC" w:rsidP="000449EC">
            <w:pPr>
              <w:rPr>
                <w:sz w:val="16"/>
                <w:szCs w:val="16"/>
              </w:rPr>
            </w:pPr>
            <w:r>
              <w:rPr>
                <w:sz w:val="16"/>
                <w:szCs w:val="16"/>
              </w:rPr>
              <w:t>White Paper</w:t>
            </w:r>
            <w:r w:rsidR="0055747D" w:rsidRPr="0055747D">
              <w:rPr>
                <w:sz w:val="16"/>
                <w:szCs w:val="16"/>
              </w:rPr>
              <w:t xml:space="preserve"> (select one):</w:t>
            </w:r>
          </w:p>
        </w:tc>
        <w:tc>
          <w:tcPr>
            <w:tcW w:w="270" w:type="dxa"/>
            <w:tcBorders>
              <w:top w:val="nil"/>
              <w:left w:val="single" w:sz="4" w:space="0" w:color="auto"/>
              <w:bottom w:val="nil"/>
              <w:right w:val="single" w:sz="4" w:space="0" w:color="auto"/>
            </w:tcBorders>
          </w:tcPr>
          <w:p w14:paraId="04E85DE7" w14:textId="77777777" w:rsidR="004A0949" w:rsidRPr="00B21E58" w:rsidRDefault="004A0949"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1671A18" w14:textId="77777777" w:rsidR="004A0949" w:rsidRPr="00500B13" w:rsidRDefault="004A0949" w:rsidP="001A2AB0">
            <w:pPr>
              <w:jc w:val="center"/>
              <w:rPr>
                <w:sz w:val="16"/>
                <w:szCs w:val="16"/>
              </w:rPr>
            </w:pPr>
          </w:p>
        </w:tc>
        <w:tc>
          <w:tcPr>
            <w:tcW w:w="1440" w:type="dxa"/>
            <w:tcBorders>
              <w:top w:val="nil"/>
              <w:left w:val="single" w:sz="4" w:space="0" w:color="auto"/>
              <w:bottom w:val="nil"/>
              <w:right w:val="single" w:sz="4" w:space="0" w:color="auto"/>
            </w:tcBorders>
          </w:tcPr>
          <w:p w14:paraId="4B60E6E1" w14:textId="77777777" w:rsidR="004A0949" w:rsidRDefault="004A0949" w:rsidP="00180688">
            <w:pPr>
              <w:rPr>
                <w:sz w:val="16"/>
                <w:szCs w:val="16"/>
              </w:rPr>
            </w:pPr>
            <w:r>
              <w:rPr>
                <w:sz w:val="16"/>
                <w:szCs w:val="16"/>
              </w:rPr>
              <w:t>Adopted  - OR -</w:t>
            </w:r>
          </w:p>
        </w:tc>
        <w:tc>
          <w:tcPr>
            <w:tcW w:w="270" w:type="dxa"/>
            <w:tcBorders>
              <w:top w:val="single" w:sz="4" w:space="0" w:color="auto"/>
              <w:left w:val="single" w:sz="4" w:space="0" w:color="auto"/>
              <w:bottom w:val="single" w:sz="4" w:space="0" w:color="auto"/>
              <w:right w:val="single" w:sz="4" w:space="0" w:color="auto"/>
            </w:tcBorders>
            <w:vAlign w:val="center"/>
          </w:tcPr>
          <w:p w14:paraId="5F862F9C" w14:textId="77777777" w:rsidR="004A0949" w:rsidRPr="00500B13" w:rsidRDefault="004A0949" w:rsidP="001A2AB0">
            <w:pPr>
              <w:jc w:val="center"/>
              <w:rPr>
                <w:sz w:val="16"/>
                <w:szCs w:val="16"/>
              </w:rPr>
            </w:pPr>
          </w:p>
        </w:tc>
        <w:tc>
          <w:tcPr>
            <w:tcW w:w="2880" w:type="dxa"/>
            <w:tcBorders>
              <w:top w:val="nil"/>
              <w:left w:val="single" w:sz="4" w:space="0" w:color="auto"/>
              <w:bottom w:val="nil"/>
              <w:right w:val="single" w:sz="4" w:space="0" w:color="auto"/>
            </w:tcBorders>
          </w:tcPr>
          <w:p w14:paraId="39DD66C3" w14:textId="77777777" w:rsidR="004A0949" w:rsidRDefault="004A0949" w:rsidP="00651071">
            <w:pPr>
              <w:rPr>
                <w:sz w:val="16"/>
                <w:szCs w:val="16"/>
              </w:rPr>
            </w:pPr>
            <w:r>
              <w:rPr>
                <w:sz w:val="16"/>
                <w:szCs w:val="16"/>
              </w:rPr>
              <w:t>Endorsed</w:t>
            </w:r>
          </w:p>
        </w:tc>
      </w:tr>
      <w:tr w:rsidR="0055747D" w:rsidRPr="00500B13" w14:paraId="0480B34E" w14:textId="77777777" w:rsidTr="000449EC">
        <w:tc>
          <w:tcPr>
            <w:tcW w:w="266" w:type="dxa"/>
            <w:tcBorders>
              <w:top w:val="single" w:sz="4" w:space="0" w:color="auto"/>
              <w:left w:val="nil"/>
              <w:bottom w:val="single" w:sz="4" w:space="0" w:color="auto"/>
              <w:right w:val="single" w:sz="4" w:space="0" w:color="auto"/>
            </w:tcBorders>
            <w:vAlign w:val="center"/>
          </w:tcPr>
          <w:p w14:paraId="353E84E2" w14:textId="77777777" w:rsidR="0055747D" w:rsidRPr="00500B13" w:rsidRDefault="0055747D" w:rsidP="001A2AB0">
            <w:pPr>
              <w:jc w:val="center"/>
              <w:rPr>
                <w:sz w:val="16"/>
                <w:szCs w:val="16"/>
              </w:rPr>
            </w:pPr>
          </w:p>
        </w:tc>
        <w:tc>
          <w:tcPr>
            <w:tcW w:w="236" w:type="dxa"/>
            <w:tcBorders>
              <w:top w:val="single" w:sz="4" w:space="0" w:color="auto"/>
              <w:left w:val="single" w:sz="4" w:space="0" w:color="auto"/>
              <w:bottom w:val="single" w:sz="4" w:space="0" w:color="auto"/>
              <w:right w:val="single" w:sz="4" w:space="0" w:color="auto"/>
            </w:tcBorders>
          </w:tcPr>
          <w:p w14:paraId="3A7CABA4" w14:textId="77777777" w:rsidR="0055747D" w:rsidRPr="00B21E58" w:rsidRDefault="0055747D" w:rsidP="00651071">
            <w:pPr>
              <w:rPr>
                <w:sz w:val="16"/>
                <w:szCs w:val="16"/>
              </w:rPr>
            </w:pPr>
          </w:p>
        </w:tc>
        <w:tc>
          <w:tcPr>
            <w:tcW w:w="1946" w:type="dxa"/>
            <w:tcBorders>
              <w:top w:val="nil"/>
              <w:left w:val="single" w:sz="4" w:space="0" w:color="auto"/>
              <w:bottom w:val="single" w:sz="4" w:space="0" w:color="auto"/>
              <w:right w:val="single" w:sz="4" w:space="0" w:color="auto"/>
            </w:tcBorders>
          </w:tcPr>
          <w:p w14:paraId="5BD18EBD" w14:textId="77777777" w:rsidR="00D35030" w:rsidRDefault="000449EC" w:rsidP="000449EC">
            <w:pPr>
              <w:jc w:val="left"/>
              <w:rPr>
                <w:sz w:val="16"/>
                <w:szCs w:val="16"/>
              </w:rPr>
            </w:pPr>
            <w:r>
              <w:rPr>
                <w:sz w:val="16"/>
                <w:szCs w:val="16"/>
              </w:rPr>
              <w:t xml:space="preserve">Balloted </w:t>
            </w:r>
            <w:r w:rsidR="0055747D" w:rsidRPr="0055747D">
              <w:rPr>
                <w:sz w:val="16"/>
                <w:szCs w:val="16"/>
              </w:rPr>
              <w:t xml:space="preserve">Informative </w:t>
            </w:r>
            <w:r>
              <w:rPr>
                <w:sz w:val="16"/>
                <w:szCs w:val="16"/>
              </w:rPr>
              <w:t>OR</w:t>
            </w:r>
          </w:p>
        </w:tc>
        <w:tc>
          <w:tcPr>
            <w:tcW w:w="270" w:type="dxa"/>
            <w:tcBorders>
              <w:top w:val="single" w:sz="4" w:space="0" w:color="auto"/>
              <w:left w:val="single" w:sz="4" w:space="0" w:color="auto"/>
              <w:bottom w:val="single" w:sz="4" w:space="0" w:color="auto"/>
              <w:right w:val="single" w:sz="4" w:space="0" w:color="auto"/>
            </w:tcBorders>
          </w:tcPr>
          <w:p w14:paraId="115DD289" w14:textId="77777777" w:rsidR="0055747D" w:rsidRPr="00B21E58" w:rsidRDefault="0055747D" w:rsidP="00651071">
            <w:pPr>
              <w:rPr>
                <w:sz w:val="16"/>
                <w:szCs w:val="16"/>
              </w:rPr>
            </w:pPr>
          </w:p>
        </w:tc>
        <w:tc>
          <w:tcPr>
            <w:tcW w:w="2430" w:type="dxa"/>
            <w:tcBorders>
              <w:top w:val="nil"/>
              <w:left w:val="single" w:sz="4" w:space="0" w:color="auto"/>
              <w:bottom w:val="single" w:sz="4" w:space="0" w:color="auto"/>
              <w:right w:val="single" w:sz="4" w:space="0" w:color="auto"/>
            </w:tcBorders>
          </w:tcPr>
          <w:p w14:paraId="57629E7F" w14:textId="77777777" w:rsidR="005023CB" w:rsidRDefault="0055747D">
            <w:pPr>
              <w:tabs>
                <w:tab w:val="left" w:pos="411"/>
              </w:tabs>
              <w:jc w:val="left"/>
              <w:rPr>
                <w:sz w:val="16"/>
                <w:szCs w:val="16"/>
              </w:rPr>
            </w:pPr>
            <w:r w:rsidRPr="0055747D">
              <w:rPr>
                <w:sz w:val="16"/>
                <w:szCs w:val="16"/>
              </w:rPr>
              <w:t>Non-balloted WG White Paper</w:t>
            </w:r>
          </w:p>
        </w:tc>
        <w:tc>
          <w:tcPr>
            <w:tcW w:w="270" w:type="dxa"/>
            <w:tcBorders>
              <w:top w:val="nil"/>
              <w:left w:val="single" w:sz="4" w:space="0" w:color="auto"/>
              <w:bottom w:val="single" w:sz="4" w:space="0" w:color="auto"/>
              <w:right w:val="single" w:sz="4" w:space="0" w:color="auto"/>
            </w:tcBorders>
          </w:tcPr>
          <w:p w14:paraId="7D6747F9" w14:textId="77777777" w:rsidR="0055747D" w:rsidRPr="00B21E58" w:rsidRDefault="0055747D" w:rsidP="00651071">
            <w:pP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7E41137D" w14:textId="77777777" w:rsidR="0055747D" w:rsidRPr="00500B13" w:rsidRDefault="0055747D" w:rsidP="001A2AB0">
            <w:pPr>
              <w:jc w:val="center"/>
              <w:rPr>
                <w:sz w:val="16"/>
                <w:szCs w:val="16"/>
              </w:rPr>
            </w:pPr>
          </w:p>
        </w:tc>
        <w:tc>
          <w:tcPr>
            <w:tcW w:w="4590" w:type="dxa"/>
            <w:gridSpan w:val="3"/>
            <w:tcBorders>
              <w:top w:val="nil"/>
              <w:left w:val="single" w:sz="4" w:space="0" w:color="auto"/>
              <w:bottom w:val="single" w:sz="4" w:space="0" w:color="auto"/>
              <w:right w:val="single" w:sz="4" w:space="0" w:color="auto"/>
            </w:tcBorders>
          </w:tcPr>
          <w:p w14:paraId="2195A251" w14:textId="77777777" w:rsidR="0055747D" w:rsidRPr="00500B13" w:rsidRDefault="0055747D" w:rsidP="00651071">
            <w:pPr>
              <w:rPr>
                <w:sz w:val="16"/>
                <w:szCs w:val="16"/>
              </w:rPr>
            </w:pPr>
            <w:r w:rsidRPr="00B21E58">
              <w:rPr>
                <w:sz w:val="16"/>
                <w:szCs w:val="16"/>
              </w:rPr>
              <w:t>N/A  (Project not directly related to an HL7 Standard)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B21E58" w:rsidRPr="00522825" w14:paraId="29A039BF" w14:textId="77777777" w:rsidTr="00651071">
        <w:trPr>
          <w:trHeight w:val="46"/>
        </w:trPr>
        <w:tc>
          <w:tcPr>
            <w:tcW w:w="10278" w:type="dxa"/>
          </w:tcPr>
          <w:p w14:paraId="586B5B73" w14:textId="77777777" w:rsidR="00B21E58" w:rsidRPr="00D4696C" w:rsidRDefault="00B21E58" w:rsidP="00185674">
            <w:pPr>
              <w:jc w:val="left"/>
              <w:rPr>
                <w:rFonts w:ascii="Courier New" w:hAnsi="Courier New" w:cs="Courier New"/>
                <w:b/>
                <w:sz w:val="20"/>
                <w:highlight w:val="cyan"/>
              </w:rPr>
            </w:pPr>
          </w:p>
        </w:tc>
      </w:tr>
    </w:tbl>
    <w:p w14:paraId="02D42E9B" w14:textId="77777777" w:rsidR="00036A74" w:rsidRDefault="00036A74" w:rsidP="00504CA4">
      <w:pPr>
        <w:pStyle w:val="Heading5-BoldNumbered"/>
        <w:numPr>
          <w:ilvl w:val="1"/>
          <w:numId w:val="3"/>
        </w:numPr>
        <w:spacing w:before="120"/>
      </w:pPr>
      <w:bookmarkStart w:id="18" w:name="Ballot_Type"/>
      <w:bookmarkEnd w:id="18"/>
      <w:r w:rsidRPr="002A62CE">
        <w:t xml:space="preserve">Ballot </w:t>
      </w:r>
      <w:r w:rsidRPr="006100A4">
        <w:t>Type</w:t>
      </w:r>
      <w:r w:rsidR="006100A4" w:rsidRPr="005E7EED">
        <w:t xml:space="preserve"> </w:t>
      </w:r>
      <w:r w:rsidRPr="006100A4">
        <w:t>(check</w:t>
      </w:r>
      <w:r>
        <w:t xml:space="preserve"> all that apply)</w:t>
      </w:r>
    </w:p>
    <w:p w14:paraId="210C9819" w14:textId="77777777" w:rsidR="00CA417F" w:rsidRDefault="00EB1B39" w:rsidP="00165F8B">
      <w:pPr>
        <w:jc w:val="left"/>
        <w:rPr>
          <w:i/>
          <w:color w:val="008000"/>
          <w:sz w:val="16"/>
        </w:rPr>
      </w:pPr>
      <w:hyperlink w:anchor="Ballot_Type_help" w:history="1">
        <w:r w:rsidR="00165F8B" w:rsidRPr="00165F8B">
          <w:rPr>
            <w:rStyle w:val="Hyperlink"/>
            <w:i/>
            <w:sz w:val="16"/>
          </w:rPr>
          <w:t>Click here</w:t>
        </w:r>
      </w:hyperlink>
      <w:r w:rsidR="00165F8B">
        <w:rPr>
          <w:i/>
          <w:color w:val="008000"/>
          <w:sz w:val="16"/>
        </w:rPr>
        <w:t xml:space="preserve"> </w:t>
      </w:r>
      <w:r w:rsidR="00165F8B" w:rsidRPr="007B7CFE">
        <w:rPr>
          <w:i/>
          <w:color w:val="008000"/>
          <w:sz w:val="16"/>
        </w:rPr>
        <w:t>to go to Appendix A for more information regarding this section</w:t>
      </w:r>
      <w:r w:rsidR="00165F8B">
        <w:rPr>
          <w:i/>
          <w:color w:val="008000"/>
          <w:sz w:val="16"/>
        </w:rPr>
        <w:t xml:space="preserve"> and FHIR project instructions</w:t>
      </w:r>
      <w:r w:rsidR="00165F8B" w:rsidRPr="00F70768">
        <w:rPr>
          <w:i/>
          <w:color w:val="008000"/>
          <w:sz w:val="16"/>
        </w:rPr>
        <w:t>.</w:t>
      </w:r>
    </w:p>
    <w:tbl>
      <w:tblPr>
        <w:tblStyle w:val="TableGrid"/>
        <w:tblW w:w="0" w:type="auto"/>
        <w:tblLook w:val="04A0" w:firstRow="1" w:lastRow="0" w:firstColumn="1" w:lastColumn="0" w:noHBand="0" w:noVBand="1"/>
      </w:tblPr>
      <w:tblGrid>
        <w:gridCol w:w="323"/>
        <w:gridCol w:w="2220"/>
        <w:gridCol w:w="268"/>
        <w:gridCol w:w="2285"/>
        <w:gridCol w:w="268"/>
        <w:gridCol w:w="268"/>
        <w:gridCol w:w="4438"/>
      </w:tblGrid>
      <w:tr w:rsidR="00D016AB" w:rsidRPr="00500B13" w14:paraId="60CC850F"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7B33BBDE" w14:textId="77777777" w:rsidR="00D016AB" w:rsidRPr="00500B13" w:rsidRDefault="00D016AB" w:rsidP="00180688">
            <w:pPr>
              <w:jc w:val="center"/>
              <w:rPr>
                <w:sz w:val="16"/>
                <w:szCs w:val="16"/>
              </w:rPr>
            </w:pPr>
          </w:p>
        </w:tc>
        <w:tc>
          <w:tcPr>
            <w:tcW w:w="4882" w:type="dxa"/>
            <w:gridSpan w:val="3"/>
            <w:tcBorders>
              <w:top w:val="single" w:sz="4" w:space="0" w:color="auto"/>
              <w:left w:val="single" w:sz="4" w:space="0" w:color="auto"/>
              <w:bottom w:val="nil"/>
              <w:right w:val="single" w:sz="4" w:space="0" w:color="auto"/>
            </w:tcBorders>
          </w:tcPr>
          <w:p w14:paraId="0ABB1AC1" w14:textId="77777777" w:rsidR="00D016AB" w:rsidRPr="00B21E58" w:rsidRDefault="00D016AB" w:rsidP="00393E78">
            <w:pPr>
              <w:rPr>
                <w:sz w:val="16"/>
                <w:szCs w:val="16"/>
              </w:rPr>
            </w:pPr>
            <w:r>
              <w:rPr>
                <w:sz w:val="16"/>
                <w:szCs w:val="16"/>
              </w:rPr>
              <w:t>Comment</w:t>
            </w:r>
            <w:r w:rsidR="00795BDD">
              <w:rPr>
                <w:sz w:val="16"/>
                <w:szCs w:val="16"/>
              </w:rPr>
              <w:t xml:space="preserve"> (aka</w:t>
            </w:r>
            <w:r w:rsidR="00393E78">
              <w:rPr>
                <w:sz w:val="16"/>
                <w:szCs w:val="16"/>
              </w:rPr>
              <w:t xml:space="preserve"> Comment-Only)</w:t>
            </w:r>
          </w:p>
        </w:tc>
        <w:tc>
          <w:tcPr>
            <w:tcW w:w="270" w:type="dxa"/>
            <w:tcBorders>
              <w:top w:val="single" w:sz="4" w:space="0" w:color="auto"/>
              <w:left w:val="single" w:sz="4" w:space="0" w:color="auto"/>
              <w:bottom w:val="nil"/>
              <w:right w:val="single" w:sz="4" w:space="0" w:color="auto"/>
            </w:tcBorders>
            <w:shd w:val="clear" w:color="auto" w:fill="FFFFFF" w:themeFill="background1"/>
          </w:tcPr>
          <w:p w14:paraId="46FE0F31"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1B99A3AB" w14:textId="77777777" w:rsidR="00D016AB" w:rsidRPr="00500B13" w:rsidRDefault="00D016AB" w:rsidP="00180688">
            <w:pPr>
              <w:jc w:val="center"/>
              <w:rPr>
                <w:sz w:val="16"/>
                <w:szCs w:val="16"/>
              </w:rPr>
            </w:pPr>
          </w:p>
        </w:tc>
        <w:tc>
          <w:tcPr>
            <w:tcW w:w="4590" w:type="dxa"/>
            <w:tcBorders>
              <w:top w:val="single" w:sz="4" w:space="0" w:color="auto"/>
              <w:left w:val="single" w:sz="4" w:space="0" w:color="auto"/>
              <w:bottom w:val="nil"/>
              <w:right w:val="single" w:sz="4" w:space="0" w:color="auto"/>
            </w:tcBorders>
          </w:tcPr>
          <w:p w14:paraId="70289AEE" w14:textId="77777777" w:rsidR="00D016AB" w:rsidRPr="00B21E58" w:rsidRDefault="00A836A0" w:rsidP="00A836A0">
            <w:pPr>
              <w:rPr>
                <w:sz w:val="16"/>
                <w:szCs w:val="16"/>
              </w:rPr>
            </w:pPr>
            <w:r>
              <w:rPr>
                <w:sz w:val="16"/>
                <w:szCs w:val="16"/>
              </w:rPr>
              <w:t>Joint Ballot (with other SDOs</w:t>
            </w:r>
            <w:r w:rsidR="00D016AB">
              <w:rPr>
                <w:sz w:val="16"/>
                <w:szCs w:val="16"/>
              </w:rPr>
              <w:t>)</w:t>
            </w:r>
          </w:p>
        </w:tc>
      </w:tr>
      <w:tr w:rsidR="00D016AB" w:rsidRPr="00500B13" w14:paraId="48E20431" w14:textId="77777777" w:rsidTr="00D63BFC">
        <w:tc>
          <w:tcPr>
            <w:tcW w:w="266" w:type="dxa"/>
            <w:tcBorders>
              <w:top w:val="single" w:sz="4" w:space="0" w:color="auto"/>
              <w:left w:val="single" w:sz="4" w:space="0" w:color="auto"/>
              <w:bottom w:val="single" w:sz="4" w:space="0" w:color="auto"/>
              <w:right w:val="single" w:sz="4" w:space="0" w:color="auto"/>
            </w:tcBorders>
            <w:vAlign w:val="center"/>
          </w:tcPr>
          <w:p w14:paraId="2119802B" w14:textId="77777777" w:rsidR="00D016AB" w:rsidRPr="00500B13" w:rsidRDefault="00185674" w:rsidP="00180688">
            <w:pPr>
              <w:jc w:val="center"/>
              <w:rPr>
                <w:sz w:val="16"/>
                <w:szCs w:val="16"/>
              </w:rPr>
            </w:pPr>
            <w:r>
              <w:rPr>
                <w:sz w:val="16"/>
                <w:szCs w:val="16"/>
              </w:rPr>
              <w:t>X</w:t>
            </w:r>
          </w:p>
        </w:tc>
        <w:tc>
          <w:tcPr>
            <w:tcW w:w="4882" w:type="dxa"/>
            <w:gridSpan w:val="3"/>
            <w:tcBorders>
              <w:top w:val="nil"/>
              <w:left w:val="single" w:sz="4" w:space="0" w:color="auto"/>
              <w:bottom w:val="nil"/>
              <w:right w:val="single" w:sz="4" w:space="0" w:color="auto"/>
            </w:tcBorders>
          </w:tcPr>
          <w:p w14:paraId="6A56C4CA" w14:textId="77777777" w:rsidR="00D016AB" w:rsidRPr="00B21E58" w:rsidRDefault="00D016AB" w:rsidP="00651071">
            <w:pPr>
              <w:rPr>
                <w:sz w:val="16"/>
                <w:szCs w:val="16"/>
              </w:rPr>
            </w:pPr>
            <w:r>
              <w:rPr>
                <w:sz w:val="16"/>
                <w:szCs w:val="16"/>
              </w:rPr>
              <w:t>Informative</w:t>
            </w:r>
          </w:p>
        </w:tc>
        <w:tc>
          <w:tcPr>
            <w:tcW w:w="270" w:type="dxa"/>
            <w:tcBorders>
              <w:top w:val="nil"/>
              <w:left w:val="single" w:sz="4" w:space="0" w:color="auto"/>
              <w:bottom w:val="nil"/>
              <w:right w:val="single" w:sz="4" w:space="0" w:color="auto"/>
            </w:tcBorders>
            <w:shd w:val="clear" w:color="auto" w:fill="FFFFFF" w:themeFill="background1"/>
          </w:tcPr>
          <w:p w14:paraId="1DC86B0D"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2CBF9A41" w14:textId="77777777" w:rsidR="00D016AB" w:rsidRPr="00500B13" w:rsidRDefault="00D016AB" w:rsidP="00180688">
            <w:pPr>
              <w:jc w:val="center"/>
              <w:rPr>
                <w:sz w:val="16"/>
                <w:szCs w:val="16"/>
              </w:rPr>
            </w:pPr>
          </w:p>
        </w:tc>
        <w:tc>
          <w:tcPr>
            <w:tcW w:w="4590" w:type="dxa"/>
            <w:tcBorders>
              <w:top w:val="nil"/>
              <w:left w:val="single" w:sz="4" w:space="0" w:color="auto"/>
              <w:bottom w:val="nil"/>
              <w:right w:val="single" w:sz="4" w:space="0" w:color="auto"/>
            </w:tcBorders>
          </w:tcPr>
          <w:p w14:paraId="4D8D82DC" w14:textId="77777777" w:rsidR="00D016AB" w:rsidRPr="00B21E58" w:rsidRDefault="00D016AB" w:rsidP="00A61200">
            <w:pPr>
              <w:rPr>
                <w:sz w:val="16"/>
                <w:szCs w:val="16"/>
              </w:rPr>
            </w:pPr>
            <w:r>
              <w:rPr>
                <w:sz w:val="16"/>
                <w:szCs w:val="16"/>
              </w:rPr>
              <w:t>N/A  (project won’t go through ballot)</w:t>
            </w:r>
          </w:p>
        </w:tc>
      </w:tr>
      <w:tr w:rsidR="00D016AB" w:rsidRPr="00500B13" w14:paraId="1545087C" w14:textId="77777777" w:rsidTr="00D016AB">
        <w:tc>
          <w:tcPr>
            <w:tcW w:w="266" w:type="dxa"/>
            <w:tcBorders>
              <w:top w:val="single" w:sz="4" w:space="0" w:color="auto"/>
              <w:left w:val="single" w:sz="4" w:space="0" w:color="auto"/>
              <w:bottom w:val="single" w:sz="4" w:space="0" w:color="auto"/>
              <w:right w:val="single" w:sz="4" w:space="0" w:color="auto"/>
            </w:tcBorders>
            <w:vAlign w:val="center"/>
          </w:tcPr>
          <w:p w14:paraId="21C7B693" w14:textId="77777777" w:rsidR="00D016AB" w:rsidRPr="00500B13" w:rsidRDefault="00D016AB" w:rsidP="00180688">
            <w:pPr>
              <w:jc w:val="center"/>
              <w:rPr>
                <w:sz w:val="16"/>
                <w:szCs w:val="16"/>
              </w:rPr>
            </w:pPr>
          </w:p>
        </w:tc>
        <w:tc>
          <w:tcPr>
            <w:tcW w:w="2272" w:type="dxa"/>
            <w:tcBorders>
              <w:top w:val="nil"/>
              <w:left w:val="single" w:sz="4" w:space="0" w:color="auto"/>
              <w:bottom w:val="single" w:sz="4" w:space="0" w:color="auto"/>
              <w:right w:val="single" w:sz="4" w:space="0" w:color="auto"/>
            </w:tcBorders>
          </w:tcPr>
          <w:p w14:paraId="05B3F907" w14:textId="77777777" w:rsidR="00D016AB" w:rsidRPr="00B21E58" w:rsidRDefault="00D016AB" w:rsidP="00651071">
            <w:pPr>
              <w:rPr>
                <w:sz w:val="16"/>
                <w:szCs w:val="16"/>
              </w:rPr>
            </w:pPr>
            <w:r>
              <w:rPr>
                <w:sz w:val="16"/>
                <w:szCs w:val="16"/>
              </w:rPr>
              <w:t>STU to Normative     - OR -</w:t>
            </w:r>
          </w:p>
        </w:tc>
        <w:tc>
          <w:tcPr>
            <w:tcW w:w="270" w:type="dxa"/>
            <w:tcBorders>
              <w:top w:val="single" w:sz="4" w:space="0" w:color="auto"/>
              <w:left w:val="single" w:sz="4" w:space="0" w:color="auto"/>
              <w:bottom w:val="single" w:sz="4" w:space="0" w:color="auto"/>
              <w:right w:val="single" w:sz="4" w:space="0" w:color="auto"/>
            </w:tcBorders>
          </w:tcPr>
          <w:p w14:paraId="646529ED" w14:textId="77777777" w:rsidR="00D016AB" w:rsidRPr="00B21E58" w:rsidRDefault="00D016AB" w:rsidP="00651071">
            <w:pPr>
              <w:rPr>
                <w:sz w:val="16"/>
                <w:szCs w:val="16"/>
              </w:rPr>
            </w:pPr>
          </w:p>
        </w:tc>
        <w:tc>
          <w:tcPr>
            <w:tcW w:w="2340" w:type="dxa"/>
            <w:tcBorders>
              <w:top w:val="nil"/>
              <w:left w:val="single" w:sz="4" w:space="0" w:color="auto"/>
              <w:bottom w:val="single" w:sz="4" w:space="0" w:color="auto"/>
              <w:right w:val="single" w:sz="4" w:space="0" w:color="auto"/>
            </w:tcBorders>
          </w:tcPr>
          <w:p w14:paraId="180665A2" w14:textId="77777777" w:rsidR="00D016AB" w:rsidRPr="00B21E58" w:rsidRDefault="00D016AB" w:rsidP="00651071">
            <w:pPr>
              <w:rPr>
                <w:sz w:val="16"/>
                <w:szCs w:val="16"/>
              </w:rPr>
            </w:pPr>
            <w:r>
              <w:rPr>
                <w:sz w:val="16"/>
                <w:szCs w:val="16"/>
              </w:rPr>
              <w:t>Normative (no STU)</w:t>
            </w:r>
          </w:p>
        </w:tc>
        <w:tc>
          <w:tcPr>
            <w:tcW w:w="270" w:type="dxa"/>
            <w:tcBorders>
              <w:top w:val="nil"/>
              <w:left w:val="single" w:sz="4" w:space="0" w:color="auto"/>
              <w:bottom w:val="single" w:sz="4" w:space="0" w:color="auto"/>
              <w:right w:val="single" w:sz="4" w:space="0" w:color="auto"/>
            </w:tcBorders>
            <w:shd w:val="clear" w:color="auto" w:fill="FFFFFF" w:themeFill="background1"/>
          </w:tcPr>
          <w:p w14:paraId="4875A6FB" w14:textId="77777777" w:rsidR="00D016AB" w:rsidRPr="00500B13" w:rsidRDefault="00D016AB" w:rsidP="00651071">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center"/>
          </w:tcPr>
          <w:p w14:paraId="6493CEB0" w14:textId="77777777" w:rsidR="00D016AB" w:rsidRPr="00500B13" w:rsidRDefault="00D016AB" w:rsidP="00180688">
            <w:pPr>
              <w:jc w:val="center"/>
              <w:rPr>
                <w:sz w:val="16"/>
                <w:szCs w:val="16"/>
              </w:rPr>
            </w:pPr>
          </w:p>
        </w:tc>
        <w:tc>
          <w:tcPr>
            <w:tcW w:w="4590" w:type="dxa"/>
            <w:tcBorders>
              <w:top w:val="nil"/>
              <w:left w:val="single" w:sz="4" w:space="0" w:color="auto"/>
              <w:bottom w:val="single" w:sz="4" w:space="0" w:color="auto"/>
              <w:right w:val="single" w:sz="4" w:space="0" w:color="auto"/>
            </w:tcBorders>
          </w:tcPr>
          <w:p w14:paraId="156D182C" w14:textId="77777777" w:rsidR="00D016AB" w:rsidRPr="00B21E58" w:rsidRDefault="00D016AB" w:rsidP="00651071">
            <w:pPr>
              <w:rPr>
                <w:sz w:val="16"/>
                <w:szCs w:val="16"/>
              </w:rPr>
            </w:pPr>
          </w:p>
        </w:tc>
      </w:tr>
    </w:tbl>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036A74" w:rsidRPr="00636B69" w:rsidDel="00ED2B6B" w14:paraId="3C0A1932" w14:textId="77777777" w:rsidTr="002F3A9A">
        <w:trPr>
          <w:cantSplit/>
        </w:trPr>
        <w:tc>
          <w:tcPr>
            <w:tcW w:w="10278" w:type="dxa"/>
          </w:tcPr>
          <w:p w14:paraId="14632EE1" w14:textId="77777777" w:rsidR="00036A74" w:rsidRPr="00104D89" w:rsidRDefault="00036A74" w:rsidP="00A836A0">
            <w:pPr>
              <w:jc w:val="left"/>
              <w:rPr>
                <w:b/>
                <w:sz w:val="20"/>
              </w:rPr>
            </w:pPr>
          </w:p>
        </w:tc>
      </w:tr>
    </w:tbl>
    <w:p w14:paraId="6A757A7D" w14:textId="77777777" w:rsidR="004A187A" w:rsidRDefault="004A187A" w:rsidP="00504CA4">
      <w:pPr>
        <w:pStyle w:val="Heading5-BoldNumbered"/>
        <w:numPr>
          <w:ilvl w:val="1"/>
          <w:numId w:val="3"/>
        </w:numPr>
        <w:spacing w:before="120"/>
      </w:pPr>
      <w:bookmarkStart w:id="19" w:name="Joint_Copyright"/>
      <w:bookmarkEnd w:id="19"/>
      <w:r>
        <w:lastRenderedPageBreak/>
        <w:t>Joint Copyright</w:t>
      </w:r>
      <w:r w:rsidRPr="005E7EED">
        <w:t xml:space="preserve"> </w:t>
      </w:r>
    </w:p>
    <w:p w14:paraId="37E8F9C2" w14:textId="77777777" w:rsidR="00BF7D08" w:rsidRPr="00BF7D08" w:rsidRDefault="00EB1B39" w:rsidP="00BF7D08">
      <w:hyperlink w:anchor="Joint_Copyright_help" w:history="1">
        <w:r w:rsidR="00BF7D08" w:rsidRPr="00BF7D08">
          <w:rPr>
            <w:rStyle w:val="Hyperlink"/>
            <w:i/>
            <w:sz w:val="16"/>
          </w:rPr>
          <w:t>Click here</w:t>
        </w:r>
      </w:hyperlink>
      <w:r w:rsidR="00BF7D08" w:rsidRPr="001D17FF">
        <w:rPr>
          <w:i/>
          <w:color w:val="008000"/>
          <w:sz w:val="16"/>
        </w:rPr>
        <w:t xml:space="preserve"> to go to Appendix A for more information regarding this section</w:t>
      </w:r>
    </w:p>
    <w:p w14:paraId="7FC253FA" w14:textId="77777777" w:rsidR="004A187A" w:rsidRPr="00B8794D" w:rsidRDefault="004A187A" w:rsidP="004A187A">
      <w:pPr>
        <w:jc w:val="left"/>
        <w:rPr>
          <w:i/>
          <w:color w:val="008000"/>
          <w:sz w:val="16"/>
          <w:szCs w:val="16"/>
        </w:rPr>
      </w:pPr>
      <w:r w:rsidRPr="00BB6858">
        <w:rPr>
          <w:i/>
          <w:color w:val="008000"/>
          <w:sz w:val="16"/>
          <w:szCs w:val="16"/>
        </w:rPr>
        <w:t xml:space="preserve">Check this box if </w:t>
      </w:r>
      <w:r w:rsidR="003A009C">
        <w:rPr>
          <w:i/>
          <w:color w:val="008000"/>
          <w:sz w:val="16"/>
          <w:szCs w:val="16"/>
        </w:rPr>
        <w:t xml:space="preserve">you will be pursuing a joint copyright.  Note that when this box is checked, </w:t>
      </w:r>
      <w:r w:rsidR="003A009C" w:rsidRPr="003A009C">
        <w:rPr>
          <w:i/>
          <w:color w:val="008000"/>
          <w:sz w:val="16"/>
          <w:szCs w:val="16"/>
        </w:rPr>
        <w:t xml:space="preserve">a Joint Copyright Letter of Agreement must be </w:t>
      </w:r>
      <w:r w:rsidR="00B8794D" w:rsidRPr="00B8794D">
        <w:rPr>
          <w:i/>
          <w:color w:val="008000"/>
          <w:sz w:val="16"/>
          <w:szCs w:val="16"/>
        </w:rPr>
        <w:t>submitted to the TSC in order for the PSS to receive TSC approval.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70"/>
        <w:gridCol w:w="270"/>
        <w:gridCol w:w="630"/>
        <w:gridCol w:w="270"/>
        <w:gridCol w:w="270"/>
        <w:gridCol w:w="540"/>
        <w:gridCol w:w="630"/>
        <w:gridCol w:w="540"/>
      </w:tblGrid>
      <w:tr w:rsidR="00D63BFC" w:rsidRPr="001B22FD" w14:paraId="332134F8" w14:textId="77777777" w:rsidTr="00D63BFC">
        <w:trPr>
          <w:trHeight w:val="251"/>
        </w:trPr>
        <w:tc>
          <w:tcPr>
            <w:tcW w:w="6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C891E" w14:textId="77777777" w:rsidR="00D44B26" w:rsidRPr="00D44B26" w:rsidRDefault="00D44B26" w:rsidP="00651071">
            <w:pPr>
              <w:jc w:val="left"/>
              <w:rPr>
                <w:rFonts w:cs="Arial"/>
                <w:sz w:val="20"/>
              </w:rPr>
            </w:pPr>
            <w:r w:rsidRPr="00D44B26">
              <w:rPr>
                <w:rFonts w:cs="Arial"/>
                <w:sz w:val="20"/>
              </w:rPr>
              <w:t>Joint Copyrighted Material will be produced?</w:t>
            </w:r>
          </w:p>
        </w:tc>
        <w:tc>
          <w:tcPr>
            <w:tcW w:w="270" w:type="dxa"/>
            <w:tcBorders>
              <w:top w:val="nil"/>
              <w:left w:val="single" w:sz="4" w:space="0" w:color="auto"/>
              <w:bottom w:val="nil"/>
              <w:right w:val="single" w:sz="4" w:space="0" w:color="auto"/>
            </w:tcBorders>
            <w:shd w:val="clear" w:color="auto" w:fill="auto"/>
          </w:tcPr>
          <w:p w14:paraId="2AC521EF"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7B3A616" w14:textId="77777777" w:rsidR="00D44B26" w:rsidRPr="00A25DF4" w:rsidRDefault="00D44B26" w:rsidP="00180688">
            <w:pPr>
              <w:jc w:val="center"/>
              <w:rPr>
                <w:sz w:val="20"/>
              </w:rPr>
            </w:pPr>
          </w:p>
        </w:tc>
        <w:tc>
          <w:tcPr>
            <w:tcW w:w="630" w:type="dxa"/>
            <w:tcBorders>
              <w:top w:val="nil"/>
              <w:left w:val="single" w:sz="4" w:space="0" w:color="auto"/>
              <w:bottom w:val="nil"/>
              <w:right w:val="nil"/>
            </w:tcBorders>
            <w:shd w:val="clear" w:color="auto" w:fill="auto"/>
            <w:vAlign w:val="center"/>
          </w:tcPr>
          <w:p w14:paraId="71F79925" w14:textId="77777777" w:rsidR="00D44B26" w:rsidRPr="006D44B6" w:rsidRDefault="00D44B26" w:rsidP="00651071">
            <w:pPr>
              <w:jc w:val="center"/>
              <w:rPr>
                <w:sz w:val="20"/>
              </w:rPr>
            </w:pPr>
            <w:r w:rsidRPr="006D44B6">
              <w:rPr>
                <w:sz w:val="20"/>
              </w:rPr>
              <w:t>Yes</w:t>
            </w:r>
          </w:p>
        </w:tc>
        <w:tc>
          <w:tcPr>
            <w:tcW w:w="270" w:type="dxa"/>
            <w:tcBorders>
              <w:top w:val="nil"/>
              <w:left w:val="nil"/>
              <w:bottom w:val="nil"/>
              <w:right w:val="single" w:sz="4" w:space="0" w:color="auto"/>
            </w:tcBorders>
            <w:shd w:val="clear" w:color="auto" w:fill="auto"/>
          </w:tcPr>
          <w:p w14:paraId="42BB03A6" w14:textId="77777777" w:rsidR="00D44B26" w:rsidRPr="000B2CB9" w:rsidRDefault="00D44B26" w:rsidP="00651071">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1B87BDAA" w14:textId="77777777" w:rsidR="00D44B26" w:rsidRPr="00A25DF4" w:rsidRDefault="00185674" w:rsidP="00651071">
            <w:pPr>
              <w:jc w:val="center"/>
              <w:rPr>
                <w:sz w:val="20"/>
              </w:rPr>
            </w:pPr>
            <w:r>
              <w:rPr>
                <w:sz w:val="20"/>
              </w:rPr>
              <w:t>X</w:t>
            </w:r>
          </w:p>
        </w:tc>
        <w:tc>
          <w:tcPr>
            <w:tcW w:w="540" w:type="dxa"/>
            <w:tcBorders>
              <w:top w:val="nil"/>
              <w:left w:val="single" w:sz="4" w:space="0" w:color="auto"/>
              <w:bottom w:val="nil"/>
              <w:right w:val="nil"/>
            </w:tcBorders>
            <w:shd w:val="clear" w:color="auto" w:fill="auto"/>
            <w:vAlign w:val="center"/>
          </w:tcPr>
          <w:p w14:paraId="4183EBBD" w14:textId="77777777" w:rsidR="00D44B26" w:rsidRPr="006D44B6" w:rsidRDefault="00C6333A" w:rsidP="00651071">
            <w:pPr>
              <w:jc w:val="center"/>
              <w:rPr>
                <w:sz w:val="20"/>
              </w:rPr>
            </w:pPr>
            <w:r w:rsidRPr="006D44B6">
              <w:rPr>
                <w:sz w:val="20"/>
              </w:rPr>
              <w:t>No</w:t>
            </w:r>
          </w:p>
        </w:tc>
        <w:tc>
          <w:tcPr>
            <w:tcW w:w="630" w:type="dxa"/>
            <w:tcBorders>
              <w:top w:val="nil"/>
              <w:left w:val="nil"/>
              <w:bottom w:val="nil"/>
              <w:right w:val="nil"/>
            </w:tcBorders>
            <w:shd w:val="clear" w:color="auto" w:fill="auto"/>
          </w:tcPr>
          <w:p w14:paraId="7CF78859" w14:textId="77777777" w:rsidR="00D44B26" w:rsidRPr="001B22FD" w:rsidRDefault="00D44B26" w:rsidP="00651071">
            <w:pPr>
              <w:jc w:val="left"/>
              <w:rPr>
                <w:rFonts w:cs="Arial"/>
                <w:sz w:val="20"/>
              </w:rPr>
            </w:pPr>
          </w:p>
        </w:tc>
        <w:tc>
          <w:tcPr>
            <w:tcW w:w="540" w:type="dxa"/>
            <w:tcBorders>
              <w:top w:val="nil"/>
              <w:left w:val="nil"/>
              <w:bottom w:val="nil"/>
              <w:right w:val="nil"/>
            </w:tcBorders>
            <w:shd w:val="clear" w:color="auto" w:fill="auto"/>
          </w:tcPr>
          <w:p w14:paraId="3F36C49B" w14:textId="77777777" w:rsidR="00D44B26" w:rsidRPr="001B22FD" w:rsidRDefault="00D44B26" w:rsidP="00651071">
            <w:pPr>
              <w:jc w:val="left"/>
              <w:rPr>
                <w:rFonts w:cs="Arial"/>
                <w:sz w:val="20"/>
              </w:rPr>
            </w:pPr>
          </w:p>
        </w:tc>
      </w:tr>
    </w:tbl>
    <w:p w14:paraId="1BF9CC96" w14:textId="77777777" w:rsidR="0034655A" w:rsidRDefault="00015A8B" w:rsidP="00504CA4">
      <w:pPr>
        <w:pStyle w:val="Heading5-BoldNumbered"/>
        <w:keepNext/>
        <w:numPr>
          <w:ilvl w:val="0"/>
          <w:numId w:val="3"/>
        </w:numPr>
      </w:pPr>
      <w:r>
        <w:t>Project Logistics</w:t>
      </w:r>
    </w:p>
    <w:p w14:paraId="592A5CB3" w14:textId="77777777" w:rsidR="00E021ED" w:rsidRDefault="00E021ED" w:rsidP="00504CA4">
      <w:pPr>
        <w:pStyle w:val="Heading5-BoldNumbered"/>
        <w:numPr>
          <w:ilvl w:val="1"/>
          <w:numId w:val="3"/>
        </w:numPr>
        <w:spacing w:before="120"/>
      </w:pPr>
      <w:bookmarkStart w:id="20" w:name="External_Project_Collaboration"/>
      <w:bookmarkEnd w:id="20"/>
      <w:r>
        <w:t>External Project Collaboration</w:t>
      </w:r>
    </w:p>
    <w:p w14:paraId="4933206F" w14:textId="77777777" w:rsidR="00E021ED" w:rsidRPr="00DA36AA" w:rsidRDefault="00EB1B39" w:rsidP="00E021ED">
      <w:pPr>
        <w:rPr>
          <w:i/>
          <w:color w:val="008000"/>
          <w:sz w:val="16"/>
          <w:szCs w:val="16"/>
        </w:rPr>
      </w:pPr>
      <w:hyperlink w:anchor="External_Project_Collaboration_help" w:history="1">
        <w:r w:rsidR="00E021ED" w:rsidRPr="00433460">
          <w:rPr>
            <w:rStyle w:val="Hyperlink"/>
            <w:i/>
            <w:sz w:val="16"/>
          </w:rPr>
          <w:t>Click here</w:t>
        </w:r>
      </w:hyperlink>
      <w:r w:rsidR="00E021ED" w:rsidRPr="001D17FF">
        <w:rPr>
          <w:i/>
          <w:color w:val="008000"/>
          <w:sz w:val="16"/>
        </w:rPr>
        <w:t xml:space="preserve"> to go to Appendix A for more information regarding this section</w:t>
      </w:r>
      <w:r w:rsidR="00E021ED">
        <w:rPr>
          <w:i/>
          <w:color w:val="008000"/>
          <w:sz w:val="16"/>
        </w:rPr>
        <w:t xml:space="preserve"> and FHIR project instructions</w:t>
      </w:r>
      <w:r w:rsidR="00E021ED" w:rsidRPr="001D17FF">
        <w:rPr>
          <w:i/>
          <w:color w:val="008000"/>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270"/>
        <w:gridCol w:w="270"/>
        <w:gridCol w:w="630"/>
        <w:gridCol w:w="270"/>
        <w:gridCol w:w="270"/>
        <w:gridCol w:w="540"/>
        <w:gridCol w:w="1170"/>
      </w:tblGrid>
      <w:tr w:rsidR="00E021ED" w:rsidRPr="00B84774" w14:paraId="6DB8C022" w14:textId="77777777" w:rsidTr="002F3810">
        <w:tc>
          <w:tcPr>
            <w:tcW w:w="10278" w:type="dxa"/>
            <w:gridSpan w:val="8"/>
            <w:tcBorders>
              <w:bottom w:val="single" w:sz="4" w:space="0" w:color="auto"/>
            </w:tcBorders>
          </w:tcPr>
          <w:p w14:paraId="49702142" w14:textId="77777777" w:rsidR="00E021ED" w:rsidRPr="00DA36AA" w:rsidRDefault="00185674" w:rsidP="00D54AE0">
            <w:pPr>
              <w:jc w:val="left"/>
              <w:rPr>
                <w:rFonts w:ascii="Courier New" w:hAnsi="Courier New" w:cs="Courier New"/>
                <w:b/>
                <w:sz w:val="20"/>
              </w:rPr>
            </w:pPr>
            <w:r>
              <w:rPr>
                <w:rFonts w:ascii="Courier New" w:hAnsi="Courier New" w:cs="Courier New"/>
                <w:b/>
                <w:sz w:val="20"/>
              </w:rPr>
              <w:t>N/A</w:t>
            </w:r>
          </w:p>
        </w:tc>
      </w:tr>
      <w:tr w:rsidR="00E021ED" w:rsidRPr="00B84774" w14:paraId="6A41E648" w14:textId="77777777" w:rsidTr="002F3810">
        <w:tc>
          <w:tcPr>
            <w:tcW w:w="10278" w:type="dxa"/>
            <w:gridSpan w:val="8"/>
            <w:shd w:val="clear" w:color="auto" w:fill="D9D9D9" w:themeFill="background1" w:themeFillShade="D9"/>
          </w:tcPr>
          <w:p w14:paraId="63AFCC6A" w14:textId="77777777" w:rsidR="00E021ED" w:rsidRPr="005241A8" w:rsidRDefault="00E021ED" w:rsidP="00D54AE0">
            <w:pPr>
              <w:rPr>
                <w:color w:val="000000"/>
                <w:sz w:val="20"/>
              </w:rPr>
            </w:pPr>
            <w:r w:rsidRPr="005241A8">
              <w:rPr>
                <w:color w:val="000000"/>
                <w:sz w:val="20"/>
              </w:rPr>
              <w:t>For projects that have some of their content already developed:</w:t>
            </w:r>
          </w:p>
        </w:tc>
      </w:tr>
      <w:tr w:rsidR="00E021ED" w:rsidRPr="00B84774" w14:paraId="3D494321" w14:textId="77777777" w:rsidTr="002F3810">
        <w:tc>
          <w:tcPr>
            <w:tcW w:w="6858" w:type="dxa"/>
            <w:shd w:val="clear" w:color="auto" w:fill="D9D9D9" w:themeFill="background1" w:themeFillShade="D9"/>
          </w:tcPr>
          <w:p w14:paraId="7D2C47F2" w14:textId="77777777" w:rsidR="00E021ED" w:rsidRPr="005241A8" w:rsidRDefault="00E021ED" w:rsidP="00D54AE0">
            <w:pPr>
              <w:rPr>
                <w:color w:val="000000"/>
                <w:sz w:val="20"/>
              </w:rPr>
            </w:pPr>
            <w:r w:rsidRPr="005241A8">
              <w:rPr>
                <w:color w:val="000000"/>
                <w:sz w:val="20"/>
              </w:rPr>
              <w:t>How much content for this project is already developed?</w:t>
            </w:r>
          </w:p>
        </w:tc>
        <w:tc>
          <w:tcPr>
            <w:tcW w:w="3420" w:type="dxa"/>
            <w:gridSpan w:val="7"/>
          </w:tcPr>
          <w:p w14:paraId="26D10F6B" w14:textId="77777777" w:rsidR="00E021ED" w:rsidRPr="009528BD" w:rsidRDefault="00E021ED" w:rsidP="00D54AE0">
            <w:pPr>
              <w:jc w:val="left"/>
              <w:rPr>
                <w:rFonts w:ascii="Courier New" w:hAnsi="Courier New" w:cs="Courier New"/>
                <w:b/>
                <w:sz w:val="20"/>
                <w:highlight w:val="cyan"/>
              </w:rPr>
            </w:pPr>
          </w:p>
        </w:tc>
      </w:tr>
      <w:tr w:rsidR="00E021ED" w:rsidRPr="00B84774" w14:paraId="4EA665DE" w14:textId="77777777" w:rsidTr="002F3810">
        <w:tc>
          <w:tcPr>
            <w:tcW w:w="6858" w:type="dxa"/>
            <w:shd w:val="clear" w:color="auto" w:fill="D9D9D9" w:themeFill="background1" w:themeFillShade="D9"/>
          </w:tcPr>
          <w:p w14:paraId="3EA118DD" w14:textId="77777777" w:rsidR="00E021ED" w:rsidRPr="005241A8" w:rsidRDefault="00E021ED" w:rsidP="00D54AE0">
            <w:pPr>
              <w:rPr>
                <w:color w:val="000000"/>
                <w:sz w:val="20"/>
              </w:rPr>
            </w:pPr>
            <w:r w:rsidRPr="005241A8">
              <w:rPr>
                <w:color w:val="000000"/>
                <w:sz w:val="20"/>
              </w:rPr>
              <w:t xml:space="preserve">Was the content externally developed (Y/N)?  </w:t>
            </w:r>
          </w:p>
        </w:tc>
        <w:tc>
          <w:tcPr>
            <w:tcW w:w="3420" w:type="dxa"/>
            <w:gridSpan w:val="7"/>
            <w:tcBorders>
              <w:bottom w:val="single" w:sz="4" w:space="0" w:color="auto"/>
            </w:tcBorders>
          </w:tcPr>
          <w:p w14:paraId="4543A1E3" w14:textId="77777777" w:rsidR="00E021ED" w:rsidRPr="009528BD" w:rsidRDefault="00E021ED" w:rsidP="00D54AE0">
            <w:pPr>
              <w:jc w:val="left"/>
              <w:rPr>
                <w:rFonts w:ascii="Courier New" w:hAnsi="Courier New" w:cs="Courier New"/>
                <w:b/>
                <w:sz w:val="20"/>
                <w:highlight w:val="cyan"/>
              </w:rPr>
            </w:pPr>
          </w:p>
        </w:tc>
      </w:tr>
      <w:tr w:rsidR="002F3810" w:rsidRPr="001B22FD" w14:paraId="5CFC91F9" w14:textId="77777777" w:rsidTr="001F4FA3">
        <w:tblPrEx>
          <w:tblLook w:val="01E0" w:firstRow="1" w:lastRow="1" w:firstColumn="1" w:lastColumn="1" w:noHBand="0" w:noVBand="0"/>
        </w:tblPrEx>
        <w:trPr>
          <w:trHeight w:val="231"/>
        </w:trPr>
        <w:tc>
          <w:tcPr>
            <w:tcW w:w="6858" w:type="dxa"/>
            <w:vMerge w:val="restart"/>
            <w:tcBorders>
              <w:top w:val="single" w:sz="4" w:space="0" w:color="auto"/>
              <w:left w:val="single" w:sz="4" w:space="0" w:color="auto"/>
              <w:right w:val="single" w:sz="4" w:space="0" w:color="auto"/>
            </w:tcBorders>
            <w:shd w:val="clear" w:color="auto" w:fill="D9D9D9" w:themeFill="background1" w:themeFillShade="D9"/>
          </w:tcPr>
          <w:p w14:paraId="609EDEC5" w14:textId="77777777" w:rsidR="002F3810" w:rsidRPr="000B2CB9" w:rsidRDefault="002F3810" w:rsidP="002F3810">
            <w:pPr>
              <w:jc w:val="left"/>
              <w:rPr>
                <w:sz w:val="16"/>
                <w:szCs w:val="16"/>
              </w:rPr>
            </w:pPr>
            <w:r w:rsidRPr="005241A8">
              <w:rPr>
                <w:color w:val="000000"/>
                <w:sz w:val="20"/>
              </w:rPr>
              <w:t>Is this a hosted (externally funded) project?</w:t>
            </w:r>
            <w:r>
              <w:rPr>
                <w:color w:val="000000"/>
                <w:sz w:val="20"/>
              </w:rPr>
              <w:t xml:space="preserve">  </w:t>
            </w:r>
            <w:r>
              <w:rPr>
                <w:color w:val="000000"/>
                <w:sz w:val="20"/>
              </w:rPr>
              <w:br/>
            </w:r>
            <w:r w:rsidRPr="005241A8">
              <w:rPr>
                <w:color w:val="000000"/>
                <w:sz w:val="20"/>
              </w:rPr>
              <w:t>(not asking for amount just if funded)</w:t>
            </w:r>
          </w:p>
        </w:tc>
        <w:tc>
          <w:tcPr>
            <w:tcW w:w="270" w:type="dxa"/>
            <w:tcBorders>
              <w:top w:val="single" w:sz="4" w:space="0" w:color="auto"/>
              <w:left w:val="single" w:sz="4" w:space="0" w:color="auto"/>
              <w:bottom w:val="nil"/>
              <w:right w:val="nil"/>
            </w:tcBorders>
            <w:shd w:val="clear" w:color="auto" w:fill="auto"/>
          </w:tcPr>
          <w:p w14:paraId="49D525B3"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111420B8" w14:textId="77777777" w:rsidR="002F3810" w:rsidRPr="000B2CB9" w:rsidRDefault="002F3810" w:rsidP="002F3810">
            <w:pPr>
              <w:jc w:val="left"/>
              <w:rPr>
                <w:sz w:val="16"/>
                <w:szCs w:val="16"/>
              </w:rPr>
            </w:pPr>
          </w:p>
        </w:tc>
        <w:tc>
          <w:tcPr>
            <w:tcW w:w="630" w:type="dxa"/>
            <w:tcBorders>
              <w:top w:val="single" w:sz="4" w:space="0" w:color="auto"/>
              <w:left w:val="nil"/>
              <w:bottom w:val="nil"/>
              <w:right w:val="nil"/>
            </w:tcBorders>
            <w:shd w:val="clear" w:color="auto" w:fill="auto"/>
          </w:tcPr>
          <w:p w14:paraId="4C37DA68" w14:textId="77777777" w:rsidR="002F3810" w:rsidRPr="000B2CB9" w:rsidRDefault="002F3810" w:rsidP="002F3810">
            <w:pPr>
              <w:jc w:val="left"/>
              <w:rPr>
                <w:sz w:val="16"/>
                <w:szCs w:val="16"/>
              </w:rPr>
            </w:pPr>
          </w:p>
        </w:tc>
        <w:tc>
          <w:tcPr>
            <w:tcW w:w="270" w:type="dxa"/>
            <w:tcBorders>
              <w:top w:val="single" w:sz="4" w:space="0" w:color="auto"/>
              <w:left w:val="nil"/>
              <w:bottom w:val="nil"/>
              <w:right w:val="nil"/>
            </w:tcBorders>
            <w:shd w:val="clear" w:color="auto" w:fill="auto"/>
          </w:tcPr>
          <w:p w14:paraId="15C29E07" w14:textId="77777777" w:rsidR="002F3810" w:rsidRPr="000B2CB9" w:rsidRDefault="002F3810" w:rsidP="002F3810">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63528A4" w14:textId="77777777" w:rsidR="002F3810" w:rsidRPr="001B22FD" w:rsidRDefault="002F3810" w:rsidP="002F3810">
            <w:pPr>
              <w:jc w:val="left"/>
              <w:rPr>
                <w:rFonts w:cs="Arial"/>
                <w:sz w:val="20"/>
              </w:rPr>
            </w:pPr>
          </w:p>
        </w:tc>
        <w:tc>
          <w:tcPr>
            <w:tcW w:w="1710" w:type="dxa"/>
            <w:gridSpan w:val="2"/>
            <w:tcBorders>
              <w:top w:val="single" w:sz="4" w:space="0" w:color="auto"/>
              <w:left w:val="nil"/>
              <w:bottom w:val="nil"/>
              <w:right w:val="nil"/>
            </w:tcBorders>
            <w:shd w:val="clear" w:color="auto" w:fill="auto"/>
          </w:tcPr>
          <w:p w14:paraId="2064FAF7" w14:textId="77777777" w:rsidR="002F3810" w:rsidRPr="001B22FD" w:rsidRDefault="002F3810" w:rsidP="002F3810">
            <w:pPr>
              <w:jc w:val="left"/>
              <w:rPr>
                <w:rFonts w:cs="Arial"/>
                <w:sz w:val="20"/>
              </w:rPr>
            </w:pPr>
          </w:p>
        </w:tc>
      </w:tr>
      <w:tr w:rsidR="002F3810" w:rsidRPr="001B22FD" w14:paraId="3D83CD1A" w14:textId="77777777" w:rsidTr="00180688">
        <w:tblPrEx>
          <w:tblLook w:val="01E0" w:firstRow="1" w:lastRow="1" w:firstColumn="1" w:lastColumn="1" w:noHBand="0" w:noVBand="0"/>
        </w:tblPrEx>
        <w:trPr>
          <w:gridAfter w:val="1"/>
          <w:wAfter w:w="1170" w:type="dxa"/>
          <w:trHeight w:val="231"/>
        </w:trPr>
        <w:tc>
          <w:tcPr>
            <w:tcW w:w="6858" w:type="dxa"/>
            <w:vMerge/>
            <w:tcBorders>
              <w:left w:val="single" w:sz="4" w:space="0" w:color="auto"/>
              <w:right w:val="single" w:sz="4" w:space="0" w:color="auto"/>
            </w:tcBorders>
            <w:shd w:val="clear" w:color="auto" w:fill="D9D9D9" w:themeFill="background1" w:themeFillShade="D9"/>
          </w:tcPr>
          <w:p w14:paraId="6078D8CB" w14:textId="77777777" w:rsidR="002F3810" w:rsidRPr="005241A8" w:rsidRDefault="002F3810" w:rsidP="002F3810">
            <w:pPr>
              <w:jc w:val="left"/>
              <w:rPr>
                <w:color w:val="000000"/>
                <w:sz w:val="20"/>
              </w:rPr>
            </w:pPr>
          </w:p>
        </w:tc>
        <w:tc>
          <w:tcPr>
            <w:tcW w:w="270" w:type="dxa"/>
            <w:tcBorders>
              <w:top w:val="nil"/>
              <w:left w:val="single" w:sz="4" w:space="0" w:color="auto"/>
              <w:bottom w:val="nil"/>
              <w:right w:val="single" w:sz="4" w:space="0" w:color="auto"/>
            </w:tcBorders>
            <w:shd w:val="clear" w:color="auto" w:fill="auto"/>
          </w:tcPr>
          <w:p w14:paraId="1721CDB3" w14:textId="77777777" w:rsidR="002F3810" w:rsidRPr="000B2CB9" w:rsidRDefault="002F3810" w:rsidP="002F3810">
            <w:pPr>
              <w:jc w:val="left"/>
              <w:rPr>
                <w:sz w:val="16"/>
                <w:szCs w:val="16"/>
              </w:rPr>
            </w:pPr>
          </w:p>
        </w:tc>
        <w:tc>
          <w:tcPr>
            <w:tcW w:w="270" w:type="dxa"/>
            <w:tcBorders>
              <w:left w:val="single" w:sz="4" w:space="0" w:color="auto"/>
              <w:bottom w:val="single" w:sz="4" w:space="0" w:color="auto"/>
              <w:right w:val="single" w:sz="4" w:space="0" w:color="auto"/>
            </w:tcBorders>
            <w:shd w:val="clear" w:color="auto" w:fill="auto"/>
            <w:vAlign w:val="center"/>
          </w:tcPr>
          <w:p w14:paraId="06DCF95D" w14:textId="77777777" w:rsidR="002F3810" w:rsidRPr="00CB7BCD" w:rsidRDefault="002F3810" w:rsidP="00180688">
            <w:pPr>
              <w:jc w:val="center"/>
              <w:rPr>
                <w:sz w:val="20"/>
              </w:rPr>
            </w:pPr>
          </w:p>
        </w:tc>
        <w:tc>
          <w:tcPr>
            <w:tcW w:w="630" w:type="dxa"/>
            <w:tcBorders>
              <w:top w:val="nil"/>
              <w:left w:val="single" w:sz="4" w:space="0" w:color="auto"/>
              <w:bottom w:val="nil"/>
              <w:right w:val="nil"/>
            </w:tcBorders>
            <w:shd w:val="clear" w:color="auto" w:fill="auto"/>
          </w:tcPr>
          <w:p w14:paraId="66571423" w14:textId="77777777" w:rsidR="002F3810" w:rsidRPr="006D44B6" w:rsidRDefault="002F3810" w:rsidP="002F3810">
            <w:pPr>
              <w:jc w:val="left"/>
              <w:rPr>
                <w:sz w:val="20"/>
              </w:rPr>
            </w:pPr>
            <w:r w:rsidRPr="006D44B6">
              <w:rPr>
                <w:sz w:val="20"/>
              </w:rPr>
              <w:t>Yes</w:t>
            </w:r>
          </w:p>
        </w:tc>
        <w:tc>
          <w:tcPr>
            <w:tcW w:w="270" w:type="dxa"/>
            <w:tcBorders>
              <w:top w:val="nil"/>
              <w:left w:val="nil"/>
              <w:bottom w:val="nil"/>
              <w:right w:val="single" w:sz="4" w:space="0" w:color="auto"/>
            </w:tcBorders>
            <w:shd w:val="clear" w:color="auto" w:fill="auto"/>
          </w:tcPr>
          <w:p w14:paraId="35AC7B20" w14:textId="77777777" w:rsidR="002F3810" w:rsidRPr="000B2CB9" w:rsidRDefault="002F3810" w:rsidP="002F3810">
            <w:pPr>
              <w:jc w:val="left"/>
              <w:rPr>
                <w:sz w:val="16"/>
                <w:szCs w:val="16"/>
              </w:rPr>
            </w:pP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34FC507E" w14:textId="77777777" w:rsidR="002F3810" w:rsidRPr="001B22FD" w:rsidRDefault="002F3810" w:rsidP="00180688">
            <w:pPr>
              <w:jc w:val="center"/>
              <w:rPr>
                <w:rFonts w:cs="Arial"/>
                <w:sz w:val="20"/>
              </w:rPr>
            </w:pPr>
          </w:p>
        </w:tc>
        <w:tc>
          <w:tcPr>
            <w:tcW w:w="540" w:type="dxa"/>
            <w:tcBorders>
              <w:top w:val="nil"/>
              <w:left w:val="single" w:sz="4" w:space="0" w:color="auto"/>
              <w:bottom w:val="nil"/>
              <w:right w:val="nil"/>
            </w:tcBorders>
            <w:shd w:val="clear" w:color="auto" w:fill="auto"/>
          </w:tcPr>
          <w:p w14:paraId="4EA8D1C2" w14:textId="77777777" w:rsidR="002F3810" w:rsidRPr="006D44B6" w:rsidRDefault="00C6333A" w:rsidP="002F3810">
            <w:pPr>
              <w:jc w:val="left"/>
              <w:rPr>
                <w:sz w:val="20"/>
              </w:rPr>
            </w:pPr>
            <w:r w:rsidRPr="006D44B6">
              <w:rPr>
                <w:sz w:val="20"/>
              </w:rPr>
              <w:t>No</w:t>
            </w:r>
          </w:p>
        </w:tc>
      </w:tr>
    </w:tbl>
    <w:p w14:paraId="04603F2F" w14:textId="77777777" w:rsidR="0034655A" w:rsidRDefault="0034655A" w:rsidP="00504CA4">
      <w:pPr>
        <w:pStyle w:val="Heading5-BoldNumbered"/>
        <w:numPr>
          <w:ilvl w:val="1"/>
          <w:numId w:val="3"/>
        </w:numPr>
        <w:spacing w:before="120"/>
      </w:pPr>
      <w:bookmarkStart w:id="21" w:name="Realm"/>
      <w:bookmarkEnd w:id="21"/>
      <w:r>
        <w:t>Realm</w:t>
      </w:r>
    </w:p>
    <w:p w14:paraId="7B648E4A" w14:textId="77777777" w:rsidR="0034655A" w:rsidRPr="00813670" w:rsidRDefault="00EB1B39" w:rsidP="0034655A">
      <w:pPr>
        <w:jc w:val="left"/>
        <w:rPr>
          <w:i/>
          <w:color w:val="008000"/>
          <w:sz w:val="16"/>
        </w:rPr>
      </w:pPr>
      <w:hyperlink w:anchor="Realm_help" w:history="1">
        <w:r w:rsidR="0034655A" w:rsidRPr="00FA0401">
          <w:rPr>
            <w:rStyle w:val="Hyperlink"/>
            <w:i/>
            <w:sz w:val="16"/>
          </w:rPr>
          <w:t>Click here</w:t>
        </w:r>
      </w:hyperlink>
      <w:r w:rsidR="0034655A" w:rsidRPr="00813670">
        <w:rPr>
          <w:i/>
          <w:color w:val="008000"/>
          <w:sz w:val="16"/>
        </w:rPr>
        <w:t xml:space="preserve"> to go to Appendix A for </w:t>
      </w:r>
      <w:r w:rsidR="0034655A">
        <w:rPr>
          <w:i/>
          <w:color w:val="008000"/>
          <w:sz w:val="16"/>
        </w:rPr>
        <w:t>guidelines regarding choosing Universal or Realm Specific.</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1582"/>
        <w:gridCol w:w="270"/>
        <w:gridCol w:w="270"/>
        <w:gridCol w:w="7920"/>
      </w:tblGrid>
      <w:tr w:rsidR="00320C3B" w:rsidRPr="00514DF2" w14:paraId="3CF64EB0" w14:textId="77777777" w:rsidTr="008A25CA">
        <w:tc>
          <w:tcPr>
            <w:tcW w:w="236" w:type="dxa"/>
            <w:tcBorders>
              <w:top w:val="single" w:sz="4" w:space="0" w:color="auto"/>
              <w:left w:val="single" w:sz="4" w:space="0" w:color="auto"/>
              <w:bottom w:val="single" w:sz="4" w:space="0" w:color="auto"/>
              <w:right w:val="single" w:sz="4" w:space="0" w:color="auto"/>
            </w:tcBorders>
            <w:vAlign w:val="center"/>
          </w:tcPr>
          <w:p w14:paraId="5BB3B121" w14:textId="77777777" w:rsidR="00320C3B" w:rsidRPr="00E85046" w:rsidRDefault="00185674" w:rsidP="008A25CA">
            <w:pPr>
              <w:jc w:val="center"/>
              <w:rPr>
                <w:sz w:val="16"/>
                <w:szCs w:val="16"/>
              </w:rPr>
            </w:pPr>
            <w:r>
              <w:rPr>
                <w:sz w:val="16"/>
                <w:szCs w:val="16"/>
              </w:rPr>
              <w:t>X</w:t>
            </w:r>
          </w:p>
        </w:tc>
        <w:tc>
          <w:tcPr>
            <w:tcW w:w="1582" w:type="dxa"/>
            <w:tcBorders>
              <w:top w:val="nil"/>
              <w:left w:val="single" w:sz="4" w:space="0" w:color="auto"/>
              <w:bottom w:val="nil"/>
              <w:right w:val="nil"/>
            </w:tcBorders>
            <w:vAlign w:val="bottom"/>
          </w:tcPr>
          <w:p w14:paraId="179F2FC2" w14:textId="77777777" w:rsidR="00320C3B" w:rsidRPr="00E85046" w:rsidRDefault="00320C3B" w:rsidP="00320C3B">
            <w:pPr>
              <w:jc w:val="left"/>
              <w:rPr>
                <w:sz w:val="16"/>
                <w:szCs w:val="16"/>
              </w:rPr>
            </w:pPr>
            <w:r w:rsidRPr="00E85046">
              <w:rPr>
                <w:color w:val="000000"/>
                <w:sz w:val="16"/>
                <w:szCs w:val="16"/>
              </w:rPr>
              <w:t>Universal</w:t>
            </w:r>
            <w:r>
              <w:rPr>
                <w:color w:val="000000"/>
                <w:sz w:val="16"/>
                <w:szCs w:val="16"/>
              </w:rPr>
              <w:t xml:space="preserve">  </w:t>
            </w:r>
            <w:r>
              <w:rPr>
                <w:sz w:val="16"/>
                <w:szCs w:val="16"/>
              </w:rPr>
              <w:t xml:space="preserve">   - OR -</w:t>
            </w:r>
          </w:p>
        </w:tc>
        <w:tc>
          <w:tcPr>
            <w:tcW w:w="270" w:type="dxa"/>
            <w:tcBorders>
              <w:top w:val="nil"/>
              <w:left w:val="nil"/>
              <w:bottom w:val="nil"/>
              <w:right w:val="single" w:sz="4" w:space="0" w:color="auto"/>
            </w:tcBorders>
            <w:vAlign w:val="bottom"/>
          </w:tcPr>
          <w:p w14:paraId="50F7E71D"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single" w:sz="4" w:space="0" w:color="auto"/>
              <w:right w:val="single" w:sz="4" w:space="0" w:color="auto"/>
            </w:tcBorders>
            <w:vAlign w:val="bottom"/>
          </w:tcPr>
          <w:p w14:paraId="516A21DE" w14:textId="77777777" w:rsidR="00320C3B" w:rsidRPr="00A34B36" w:rsidRDefault="00320C3B" w:rsidP="00320C3B">
            <w:pPr>
              <w:jc w:val="center"/>
              <w:rPr>
                <w:rFonts w:cs="Arial"/>
                <w:b/>
                <w:sz w:val="20"/>
              </w:rPr>
            </w:pPr>
          </w:p>
        </w:tc>
        <w:tc>
          <w:tcPr>
            <w:tcW w:w="7920" w:type="dxa"/>
            <w:tcBorders>
              <w:top w:val="single" w:sz="4" w:space="0" w:color="auto"/>
              <w:left w:val="single" w:sz="4" w:space="0" w:color="auto"/>
              <w:bottom w:val="single" w:sz="4" w:space="0" w:color="auto"/>
              <w:right w:val="single" w:sz="4" w:space="0" w:color="auto"/>
            </w:tcBorders>
            <w:vAlign w:val="bottom"/>
          </w:tcPr>
          <w:p w14:paraId="6FA235C9" w14:textId="77777777" w:rsidR="00320C3B" w:rsidRPr="006802A2" w:rsidRDefault="00320C3B" w:rsidP="00D54AE0">
            <w:pPr>
              <w:jc w:val="left"/>
              <w:rPr>
                <w:rFonts w:ascii="Courier New" w:hAnsi="Courier New" w:cs="Courier New"/>
                <w:b/>
                <w:sz w:val="20"/>
                <w:highlight w:val="cyan"/>
              </w:rPr>
            </w:pPr>
            <w:r w:rsidRPr="00E85046">
              <w:rPr>
                <w:color w:val="000000"/>
                <w:sz w:val="16"/>
                <w:szCs w:val="16"/>
              </w:rPr>
              <w:t>Realm Specific</w:t>
            </w:r>
          </w:p>
        </w:tc>
      </w:tr>
      <w:tr w:rsidR="00320C3B" w:rsidRPr="00514DF2" w14:paraId="75029508" w14:textId="77777777" w:rsidTr="008A25CA">
        <w:tc>
          <w:tcPr>
            <w:tcW w:w="1818" w:type="dxa"/>
            <w:gridSpan w:val="2"/>
            <w:tcBorders>
              <w:top w:val="nil"/>
              <w:left w:val="nil"/>
              <w:bottom w:val="thinThickSmallGap" w:sz="24" w:space="0" w:color="auto"/>
              <w:right w:val="nil"/>
            </w:tcBorders>
            <w:vAlign w:val="bottom"/>
          </w:tcPr>
          <w:p w14:paraId="50359AB7" w14:textId="77777777" w:rsidR="00320C3B" w:rsidRPr="00E85046" w:rsidRDefault="00320C3B" w:rsidP="00D54AE0">
            <w:pPr>
              <w:jc w:val="left"/>
              <w:rPr>
                <w:sz w:val="16"/>
                <w:szCs w:val="16"/>
              </w:rPr>
            </w:pPr>
          </w:p>
        </w:tc>
        <w:tc>
          <w:tcPr>
            <w:tcW w:w="270" w:type="dxa"/>
            <w:tcBorders>
              <w:top w:val="nil"/>
              <w:left w:val="nil"/>
              <w:bottom w:val="thinThickSmallGap" w:sz="24" w:space="0" w:color="auto"/>
              <w:right w:val="single" w:sz="4" w:space="0" w:color="auto"/>
            </w:tcBorders>
            <w:vAlign w:val="bottom"/>
          </w:tcPr>
          <w:p w14:paraId="337D4416" w14:textId="77777777" w:rsidR="00320C3B" w:rsidRPr="00CA1572" w:rsidRDefault="00320C3B" w:rsidP="00CA1572">
            <w:pPr>
              <w:jc w:val="center"/>
              <w:rPr>
                <w:sz w:val="16"/>
                <w:szCs w:val="16"/>
              </w:rPr>
            </w:pPr>
          </w:p>
        </w:tc>
        <w:tc>
          <w:tcPr>
            <w:tcW w:w="270" w:type="dxa"/>
            <w:tcBorders>
              <w:top w:val="single" w:sz="4" w:space="0" w:color="auto"/>
              <w:left w:val="single" w:sz="4" w:space="0" w:color="auto"/>
              <w:bottom w:val="thinThickSmallGap" w:sz="24" w:space="0" w:color="auto"/>
              <w:right w:val="single" w:sz="4" w:space="0" w:color="auto"/>
            </w:tcBorders>
            <w:vAlign w:val="center"/>
          </w:tcPr>
          <w:p w14:paraId="67A9BF28" w14:textId="77777777" w:rsidR="00320C3B" w:rsidRPr="00A34B36" w:rsidRDefault="00320C3B" w:rsidP="008A25CA">
            <w:pPr>
              <w:jc w:val="center"/>
              <w:rPr>
                <w:rFonts w:cs="Arial"/>
                <w:b/>
                <w:sz w:val="20"/>
              </w:rPr>
            </w:pPr>
          </w:p>
        </w:tc>
        <w:tc>
          <w:tcPr>
            <w:tcW w:w="7920" w:type="dxa"/>
            <w:tcBorders>
              <w:top w:val="single" w:sz="4" w:space="0" w:color="auto"/>
              <w:left w:val="single" w:sz="4" w:space="0" w:color="auto"/>
              <w:bottom w:val="thinThickSmallGap" w:sz="24" w:space="0" w:color="auto"/>
              <w:right w:val="single" w:sz="4" w:space="0" w:color="auto"/>
            </w:tcBorders>
            <w:vAlign w:val="bottom"/>
          </w:tcPr>
          <w:p w14:paraId="76174016" w14:textId="77777777" w:rsidR="00320C3B" w:rsidRPr="006802A2" w:rsidRDefault="00320C3B" w:rsidP="00D54AE0">
            <w:pPr>
              <w:jc w:val="left"/>
              <w:rPr>
                <w:rFonts w:ascii="Courier New" w:hAnsi="Courier New" w:cs="Courier New"/>
                <w:b/>
                <w:sz w:val="20"/>
                <w:highlight w:val="cyan"/>
              </w:rPr>
            </w:pPr>
            <w:r>
              <w:rPr>
                <w:color w:val="000000"/>
                <w:sz w:val="16"/>
                <w:szCs w:val="16"/>
              </w:rPr>
              <w:t xml:space="preserve">Check here if </w:t>
            </w:r>
            <w:r w:rsidRPr="00B76122">
              <w:rPr>
                <w:color w:val="000000"/>
                <w:sz w:val="16"/>
                <w:szCs w:val="16"/>
              </w:rPr>
              <w:t>this standard balloted</w:t>
            </w:r>
            <w:r>
              <w:rPr>
                <w:color w:val="000000"/>
                <w:sz w:val="16"/>
                <w:szCs w:val="16"/>
              </w:rPr>
              <w:t xml:space="preserve"> or was </w:t>
            </w:r>
            <w:r w:rsidRPr="00B76122">
              <w:rPr>
                <w:color w:val="000000"/>
                <w:sz w:val="16"/>
                <w:szCs w:val="16"/>
              </w:rPr>
              <w:t>previously approved as realm specific standard</w:t>
            </w:r>
          </w:p>
        </w:tc>
      </w:tr>
      <w:tr w:rsidR="0034655A" w:rsidRPr="00514DF2" w14:paraId="756D4A56" w14:textId="77777777" w:rsidTr="00685403">
        <w:tc>
          <w:tcPr>
            <w:tcW w:w="1818" w:type="dxa"/>
            <w:gridSpan w:val="2"/>
            <w:tcBorders>
              <w:top w:val="thinThickSmallGap" w:sz="24" w:space="0" w:color="auto"/>
              <w:bottom w:val="thickThinSmallGap" w:sz="24" w:space="0" w:color="auto"/>
              <w:right w:val="single" w:sz="4" w:space="0" w:color="auto"/>
            </w:tcBorders>
          </w:tcPr>
          <w:p w14:paraId="7F1C5CA6" w14:textId="77777777" w:rsidR="0034655A" w:rsidRPr="00E85046" w:rsidRDefault="0034655A" w:rsidP="00320C3B">
            <w:pPr>
              <w:jc w:val="left"/>
              <w:rPr>
                <w:sz w:val="16"/>
                <w:szCs w:val="16"/>
              </w:rPr>
            </w:pPr>
          </w:p>
        </w:tc>
        <w:tc>
          <w:tcPr>
            <w:tcW w:w="8460" w:type="dxa"/>
            <w:gridSpan w:val="3"/>
            <w:tcBorders>
              <w:top w:val="thinThickSmallGap" w:sz="24" w:space="0" w:color="auto"/>
              <w:left w:val="single" w:sz="4" w:space="0" w:color="auto"/>
              <w:bottom w:val="thickThinSmallGap" w:sz="24" w:space="0" w:color="auto"/>
            </w:tcBorders>
          </w:tcPr>
          <w:p w14:paraId="7E1B392C" w14:textId="77777777" w:rsidR="00774273" w:rsidRPr="00C26DEE" w:rsidRDefault="00774273" w:rsidP="00320C3B">
            <w:pPr>
              <w:jc w:val="left"/>
              <w:rPr>
                <w:sz w:val="16"/>
                <w:szCs w:val="16"/>
              </w:rPr>
            </w:pPr>
            <w:r w:rsidRPr="00774273">
              <w:rPr>
                <w:b/>
                <w:sz w:val="16"/>
                <w:szCs w:val="16"/>
              </w:rPr>
              <w:t xml:space="preserve"> </w:t>
            </w:r>
          </w:p>
        </w:tc>
      </w:tr>
    </w:tbl>
    <w:p w14:paraId="7CC9C118" w14:textId="77777777" w:rsidR="0068149C" w:rsidRDefault="00220F7C">
      <w:pPr>
        <w:pStyle w:val="Heading5-BoldNumbered"/>
        <w:numPr>
          <w:ilvl w:val="1"/>
          <w:numId w:val="3"/>
        </w:numPr>
        <w:spacing w:before="120"/>
      </w:pPr>
      <w:bookmarkStart w:id="22" w:name="Stakeholders_Customers_Providers"/>
      <w:bookmarkEnd w:id="22"/>
      <w:r>
        <w:t xml:space="preserve">Stakeholders / Vendors </w:t>
      </w:r>
      <w:r w:rsidR="008F4AD3">
        <w:t xml:space="preserve">/ </w:t>
      </w:r>
      <w:r>
        <w:t>Providers</w:t>
      </w:r>
    </w:p>
    <w:p w14:paraId="6301BFA9" w14:textId="77777777" w:rsidR="00220F7C" w:rsidRDefault="00EB1B39" w:rsidP="00220F7C">
      <w:pPr>
        <w:ind w:left="90"/>
        <w:jc w:val="left"/>
        <w:rPr>
          <w:i/>
          <w:color w:val="008000"/>
          <w:sz w:val="16"/>
          <w:szCs w:val="16"/>
        </w:rPr>
      </w:pPr>
      <w:hyperlink w:anchor="Stakeholders_Customers_Providers_help" w:history="1">
        <w:r w:rsidR="00220F7C" w:rsidRPr="008A0AB6">
          <w:rPr>
            <w:rStyle w:val="Hyperlink"/>
            <w:i/>
            <w:sz w:val="16"/>
          </w:rPr>
          <w:t>Click here</w:t>
        </w:r>
      </w:hyperlink>
      <w:r w:rsidR="00220F7C" w:rsidRPr="00544C46">
        <w:rPr>
          <w:i/>
          <w:color w:val="008000"/>
          <w:sz w:val="16"/>
        </w:rPr>
        <w:t xml:space="preserve"> to go to Appendix A for more information regarding this section</w:t>
      </w:r>
      <w:r w:rsidR="00220F7C" w:rsidRPr="00813670">
        <w:rPr>
          <w:i/>
          <w:color w:val="008000"/>
          <w:sz w:val="16"/>
          <w:szCs w:val="16"/>
        </w:rPr>
        <w:t xml:space="preserve"> </w:t>
      </w:r>
    </w:p>
    <w:p w14:paraId="55229FAB" w14:textId="77777777" w:rsidR="00220F7C" w:rsidRPr="001D17FF" w:rsidRDefault="00220F7C" w:rsidP="00220F7C">
      <w:pPr>
        <w:rPr>
          <w:i/>
          <w:color w:val="008000"/>
          <w:sz w:val="16"/>
        </w:rPr>
      </w:pPr>
      <w:r w:rsidRPr="001D17FF">
        <w:rPr>
          <w:i/>
          <w:color w:val="008000"/>
          <w:sz w:val="16"/>
        </w:rPr>
        <w:t>This section must be completed for projects containing items expected to be ANSI approved, as it is an ANSI requirement for all ballots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90"/>
        <w:gridCol w:w="2700"/>
        <w:gridCol w:w="3870"/>
      </w:tblGrid>
      <w:tr w:rsidR="00220F7C" w:rsidRPr="00CF7F27" w14:paraId="248181B3" w14:textId="77777777" w:rsidTr="00A17CAD">
        <w:tc>
          <w:tcPr>
            <w:tcW w:w="3708" w:type="dxa"/>
            <w:gridSpan w:val="2"/>
          </w:tcPr>
          <w:p w14:paraId="2C5444D4" w14:textId="77777777" w:rsidR="00220F7C" w:rsidRPr="00CF7F27" w:rsidDel="00480468" w:rsidRDefault="00220F7C" w:rsidP="00A17CAD">
            <w:pPr>
              <w:jc w:val="left"/>
              <w:rPr>
                <w:b/>
                <w:sz w:val="16"/>
                <w:szCs w:val="16"/>
              </w:rPr>
            </w:pPr>
            <w:r w:rsidRPr="00CF7F27">
              <w:rPr>
                <w:b/>
                <w:sz w:val="16"/>
                <w:szCs w:val="16"/>
              </w:rPr>
              <w:t>Stakeholders</w:t>
            </w:r>
          </w:p>
        </w:tc>
        <w:tc>
          <w:tcPr>
            <w:tcW w:w="2700" w:type="dxa"/>
          </w:tcPr>
          <w:p w14:paraId="37E14D76" w14:textId="77777777" w:rsidR="00220F7C" w:rsidRPr="00CF7F27" w:rsidDel="00480468" w:rsidRDefault="00220F7C" w:rsidP="00A17CAD">
            <w:pPr>
              <w:jc w:val="left"/>
              <w:rPr>
                <w:b/>
                <w:sz w:val="16"/>
                <w:szCs w:val="16"/>
              </w:rPr>
            </w:pPr>
            <w:r w:rsidRPr="00CF7F27">
              <w:rPr>
                <w:b/>
                <w:sz w:val="16"/>
                <w:szCs w:val="16"/>
              </w:rPr>
              <w:t>Vendors</w:t>
            </w:r>
          </w:p>
        </w:tc>
        <w:tc>
          <w:tcPr>
            <w:tcW w:w="3870" w:type="dxa"/>
            <w:vAlign w:val="bottom"/>
          </w:tcPr>
          <w:p w14:paraId="5965768A" w14:textId="77777777" w:rsidR="00220F7C" w:rsidRPr="00CF7F27" w:rsidDel="00480468" w:rsidRDefault="00220F7C" w:rsidP="00A17CAD">
            <w:pPr>
              <w:jc w:val="left"/>
              <w:rPr>
                <w:b/>
                <w:sz w:val="16"/>
                <w:szCs w:val="16"/>
              </w:rPr>
            </w:pPr>
            <w:r w:rsidRPr="00CF7F27">
              <w:rPr>
                <w:b/>
                <w:sz w:val="16"/>
                <w:szCs w:val="16"/>
              </w:rPr>
              <w:t>Providers</w:t>
            </w:r>
          </w:p>
        </w:tc>
      </w:tr>
      <w:tr w:rsidR="00220F7C" w:rsidRPr="00CF7F27" w14:paraId="26170483" w14:textId="77777777" w:rsidTr="00A17CAD">
        <w:tc>
          <w:tcPr>
            <w:tcW w:w="3708" w:type="dxa"/>
            <w:gridSpan w:val="2"/>
          </w:tcPr>
          <w:p w14:paraId="17596348"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Clinical and Public Health Laboratories</w:t>
            </w:r>
          </w:p>
        </w:tc>
        <w:tc>
          <w:tcPr>
            <w:tcW w:w="2700" w:type="dxa"/>
          </w:tcPr>
          <w:p w14:paraId="5B427DEC"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Pharmaceutical</w:t>
            </w:r>
          </w:p>
        </w:tc>
        <w:tc>
          <w:tcPr>
            <w:tcW w:w="3870" w:type="dxa"/>
          </w:tcPr>
          <w:p w14:paraId="20E5AC7D"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Clinical and Public Health Laboratories</w:t>
            </w:r>
          </w:p>
        </w:tc>
      </w:tr>
      <w:tr w:rsidR="00220F7C" w:rsidRPr="00CF7F27" w14:paraId="624B1F37" w14:textId="77777777" w:rsidTr="00A17CAD">
        <w:tc>
          <w:tcPr>
            <w:tcW w:w="3708" w:type="dxa"/>
            <w:gridSpan w:val="2"/>
          </w:tcPr>
          <w:p w14:paraId="5C14EBE8"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Immunization Registries</w:t>
            </w:r>
          </w:p>
        </w:tc>
        <w:tc>
          <w:tcPr>
            <w:tcW w:w="2700" w:type="dxa"/>
          </w:tcPr>
          <w:p w14:paraId="29AB06B6"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EHR, PHR</w:t>
            </w:r>
          </w:p>
        </w:tc>
        <w:tc>
          <w:tcPr>
            <w:tcW w:w="3870" w:type="dxa"/>
          </w:tcPr>
          <w:p w14:paraId="212D4F62"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Emergency Services</w:t>
            </w:r>
          </w:p>
        </w:tc>
      </w:tr>
      <w:tr w:rsidR="00220F7C" w:rsidRPr="00CF7F27" w14:paraId="6AACE3E9" w14:textId="77777777" w:rsidTr="00A17CAD">
        <w:tc>
          <w:tcPr>
            <w:tcW w:w="3708" w:type="dxa"/>
            <w:gridSpan w:val="2"/>
          </w:tcPr>
          <w:p w14:paraId="76F97F28"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Quality Reporting Agencies</w:t>
            </w:r>
          </w:p>
        </w:tc>
        <w:tc>
          <w:tcPr>
            <w:tcW w:w="2700" w:type="dxa"/>
          </w:tcPr>
          <w:p w14:paraId="5C901D3D"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Equipment </w:t>
            </w:r>
          </w:p>
        </w:tc>
        <w:tc>
          <w:tcPr>
            <w:tcW w:w="3870" w:type="dxa"/>
          </w:tcPr>
          <w:p w14:paraId="1FBE82CE"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Local and State Departments of Health</w:t>
            </w:r>
          </w:p>
        </w:tc>
      </w:tr>
      <w:tr w:rsidR="00220F7C" w:rsidRPr="00CF7F27" w14:paraId="17844D3F" w14:textId="77777777" w:rsidTr="00A17CAD">
        <w:tc>
          <w:tcPr>
            <w:tcW w:w="3708" w:type="dxa"/>
            <w:gridSpan w:val="2"/>
          </w:tcPr>
          <w:p w14:paraId="05B06200"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Regulatory Agency</w:t>
            </w:r>
          </w:p>
        </w:tc>
        <w:tc>
          <w:tcPr>
            <w:tcW w:w="2700" w:type="dxa"/>
          </w:tcPr>
          <w:p w14:paraId="5AAC533E"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Health Care IT</w:t>
            </w:r>
          </w:p>
        </w:tc>
        <w:tc>
          <w:tcPr>
            <w:tcW w:w="3870" w:type="dxa"/>
            <w:tcBorders>
              <w:bottom w:val="single" w:sz="4" w:space="0" w:color="auto"/>
            </w:tcBorders>
          </w:tcPr>
          <w:p w14:paraId="20026909"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Medical Imaging Service</w:t>
            </w:r>
          </w:p>
        </w:tc>
      </w:tr>
      <w:tr w:rsidR="00220F7C" w:rsidRPr="00CF7F27" w14:paraId="0339850F" w14:textId="77777777" w:rsidTr="00A17CAD">
        <w:tc>
          <w:tcPr>
            <w:tcW w:w="3708" w:type="dxa"/>
            <w:gridSpan w:val="2"/>
          </w:tcPr>
          <w:p w14:paraId="49942E99"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Standards Development Organizations (SDOs) </w:t>
            </w:r>
          </w:p>
        </w:tc>
        <w:tc>
          <w:tcPr>
            <w:tcW w:w="2700" w:type="dxa"/>
            <w:tcBorders>
              <w:right w:val="single" w:sz="4" w:space="0" w:color="auto"/>
            </w:tcBorders>
          </w:tcPr>
          <w:p w14:paraId="54CC6CB6"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Clinical Decision Support Systems</w:t>
            </w:r>
          </w:p>
        </w:tc>
        <w:tc>
          <w:tcPr>
            <w:tcW w:w="3870" w:type="dxa"/>
            <w:tcBorders>
              <w:top w:val="single" w:sz="4" w:space="0" w:color="auto"/>
              <w:left w:val="single" w:sz="4" w:space="0" w:color="auto"/>
              <w:bottom w:val="single" w:sz="4" w:space="0" w:color="auto"/>
              <w:right w:val="single" w:sz="4" w:space="0" w:color="auto"/>
            </w:tcBorders>
            <w:vAlign w:val="bottom"/>
          </w:tcPr>
          <w:p w14:paraId="417366BF"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Healthcare Institutions (hospitals, long term care, home care, mental health)</w:t>
            </w:r>
          </w:p>
        </w:tc>
      </w:tr>
      <w:tr w:rsidR="00220F7C" w:rsidRPr="00CF7F27" w14:paraId="1F2E1DA6" w14:textId="77777777" w:rsidTr="00A17CAD">
        <w:tc>
          <w:tcPr>
            <w:tcW w:w="3708" w:type="dxa"/>
            <w:gridSpan w:val="2"/>
            <w:tcBorders>
              <w:bottom w:val="single" w:sz="4" w:space="0" w:color="auto"/>
            </w:tcBorders>
          </w:tcPr>
          <w:p w14:paraId="50B2317E"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w:t>
            </w:r>
            <w:r w:rsidR="00220F7C" w:rsidRPr="00716848">
              <w:rPr>
                <w:sz w:val="16"/>
                <w:szCs w:val="16"/>
              </w:rPr>
              <w:t>Payors</w:t>
            </w:r>
            <w:r w:rsidR="00220F7C" w:rsidRPr="00E85046">
              <w:rPr>
                <w:sz w:val="16"/>
                <w:szCs w:val="16"/>
              </w:rPr>
              <w:t xml:space="preserve"> </w:t>
            </w:r>
          </w:p>
        </w:tc>
        <w:tc>
          <w:tcPr>
            <w:tcW w:w="2700" w:type="dxa"/>
            <w:tcBorders>
              <w:bottom w:val="single" w:sz="4" w:space="0" w:color="auto"/>
              <w:right w:val="single" w:sz="4" w:space="0" w:color="auto"/>
            </w:tcBorders>
          </w:tcPr>
          <w:p w14:paraId="5F218C96"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Lab</w:t>
            </w:r>
          </w:p>
        </w:tc>
        <w:tc>
          <w:tcPr>
            <w:tcW w:w="3870" w:type="dxa"/>
            <w:tcBorders>
              <w:top w:val="single" w:sz="4" w:space="0" w:color="auto"/>
              <w:left w:val="single" w:sz="4" w:space="0" w:color="auto"/>
              <w:bottom w:val="single" w:sz="4" w:space="0" w:color="auto"/>
              <w:right w:val="single" w:sz="4" w:space="0" w:color="auto"/>
            </w:tcBorders>
            <w:vAlign w:val="bottom"/>
          </w:tcPr>
          <w:p w14:paraId="251B30DC"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w:t>
            </w:r>
            <w:r w:rsidR="00220F7C" w:rsidRPr="00E85046">
              <w:rPr>
                <w:sz w:val="16"/>
                <w:szCs w:val="16"/>
              </w:rPr>
              <w:t>Other (</w:t>
            </w:r>
            <w:r w:rsidR="00220F7C">
              <w:rPr>
                <w:sz w:val="16"/>
                <w:szCs w:val="16"/>
              </w:rPr>
              <w:t>s</w:t>
            </w:r>
            <w:r w:rsidR="00220F7C" w:rsidRPr="00E85046">
              <w:rPr>
                <w:sz w:val="16"/>
                <w:szCs w:val="16"/>
              </w:rPr>
              <w:t>pecify</w:t>
            </w:r>
            <w:r w:rsidR="00220F7C">
              <w:rPr>
                <w:sz w:val="16"/>
                <w:szCs w:val="16"/>
              </w:rPr>
              <w:t xml:space="preserve"> in text box below</w:t>
            </w:r>
            <w:r w:rsidR="00220F7C" w:rsidRPr="00E85046">
              <w:rPr>
                <w:sz w:val="16"/>
                <w:szCs w:val="16"/>
              </w:rPr>
              <w:t>)</w:t>
            </w:r>
          </w:p>
        </w:tc>
      </w:tr>
      <w:tr w:rsidR="00220F7C" w:rsidRPr="00CF7F27" w14:paraId="1897F40B" w14:textId="77777777" w:rsidTr="00A17CAD">
        <w:tc>
          <w:tcPr>
            <w:tcW w:w="3708" w:type="dxa"/>
            <w:gridSpan w:val="2"/>
            <w:tcBorders>
              <w:top w:val="single" w:sz="4" w:space="0" w:color="auto"/>
              <w:left w:val="single" w:sz="4" w:space="0" w:color="auto"/>
              <w:bottom w:val="single" w:sz="4" w:space="0" w:color="auto"/>
            </w:tcBorders>
          </w:tcPr>
          <w:p w14:paraId="473425D9"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w:t>
            </w:r>
            <w:r w:rsidR="00220F7C" w:rsidRPr="00E85046">
              <w:rPr>
                <w:sz w:val="16"/>
                <w:szCs w:val="16"/>
              </w:rPr>
              <w:t>Other (</w:t>
            </w:r>
            <w:r w:rsidR="00220F7C">
              <w:rPr>
                <w:sz w:val="16"/>
                <w:szCs w:val="16"/>
              </w:rPr>
              <w:t>s</w:t>
            </w:r>
            <w:r w:rsidR="00220F7C" w:rsidRPr="00E85046">
              <w:rPr>
                <w:sz w:val="16"/>
                <w:szCs w:val="16"/>
              </w:rPr>
              <w:t>pecify</w:t>
            </w:r>
            <w:r w:rsidR="00220F7C">
              <w:rPr>
                <w:sz w:val="16"/>
                <w:szCs w:val="16"/>
              </w:rPr>
              <w:t xml:space="preserve"> in text box below</w:t>
            </w:r>
            <w:r w:rsidR="00220F7C" w:rsidRPr="00E85046">
              <w:rPr>
                <w:sz w:val="16"/>
                <w:szCs w:val="16"/>
              </w:rPr>
              <w:t>)</w:t>
            </w:r>
          </w:p>
        </w:tc>
        <w:tc>
          <w:tcPr>
            <w:tcW w:w="2700" w:type="dxa"/>
            <w:tcBorders>
              <w:top w:val="single" w:sz="4" w:space="0" w:color="auto"/>
              <w:bottom w:val="single" w:sz="4" w:space="0" w:color="auto"/>
            </w:tcBorders>
          </w:tcPr>
          <w:p w14:paraId="369CC6AE" w14:textId="77777777" w:rsidR="00220F7C" w:rsidRPr="00CF7F27" w:rsidDel="00480468"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HIS</w:t>
            </w:r>
          </w:p>
        </w:tc>
        <w:tc>
          <w:tcPr>
            <w:tcW w:w="3870" w:type="dxa"/>
            <w:tcBorders>
              <w:top w:val="single" w:sz="4" w:space="0" w:color="auto"/>
              <w:bottom w:val="single" w:sz="4" w:space="0" w:color="auto"/>
              <w:right w:val="single" w:sz="4" w:space="0" w:color="auto"/>
            </w:tcBorders>
            <w:vAlign w:val="bottom"/>
          </w:tcPr>
          <w:p w14:paraId="377EDAAD" w14:textId="77777777" w:rsidR="00220F7C" w:rsidRPr="00CF7F27" w:rsidDel="00480468" w:rsidRDefault="00185674" w:rsidP="00A17CAD">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1B39">
              <w:rPr>
                <w:sz w:val="16"/>
                <w:szCs w:val="16"/>
              </w:rPr>
            </w:r>
            <w:r w:rsidR="00EB1B39">
              <w:rPr>
                <w:sz w:val="16"/>
                <w:szCs w:val="16"/>
              </w:rPr>
              <w:fldChar w:fldCharType="separate"/>
            </w:r>
            <w:r>
              <w:rPr>
                <w:sz w:val="16"/>
                <w:szCs w:val="16"/>
              </w:rPr>
              <w:fldChar w:fldCharType="end"/>
            </w:r>
            <w:r w:rsidR="00220F7C" w:rsidRPr="00CF7F27">
              <w:rPr>
                <w:sz w:val="16"/>
                <w:szCs w:val="16"/>
              </w:rPr>
              <w:t xml:space="preserve"> </w:t>
            </w:r>
            <w:r w:rsidR="00220F7C">
              <w:rPr>
                <w:sz w:val="16"/>
                <w:szCs w:val="16"/>
              </w:rPr>
              <w:t>N/A</w:t>
            </w:r>
          </w:p>
        </w:tc>
      </w:tr>
      <w:tr w:rsidR="00220F7C" w:rsidRPr="00CF7F27" w14:paraId="2C80FD82" w14:textId="77777777" w:rsidTr="00A17CAD">
        <w:tc>
          <w:tcPr>
            <w:tcW w:w="3708" w:type="dxa"/>
            <w:gridSpan w:val="2"/>
            <w:tcBorders>
              <w:top w:val="single" w:sz="4" w:space="0" w:color="auto"/>
              <w:left w:val="single" w:sz="4" w:space="0" w:color="auto"/>
              <w:bottom w:val="single" w:sz="4" w:space="0" w:color="auto"/>
            </w:tcBorders>
          </w:tcPr>
          <w:p w14:paraId="187A11A1" w14:textId="77777777" w:rsidR="00220F7C" w:rsidRPr="00CF7F27" w:rsidDel="00480468" w:rsidRDefault="00185674" w:rsidP="00A17CAD">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1B39">
              <w:rPr>
                <w:sz w:val="16"/>
                <w:szCs w:val="16"/>
              </w:rPr>
            </w:r>
            <w:r w:rsidR="00EB1B39">
              <w:rPr>
                <w:sz w:val="16"/>
                <w:szCs w:val="16"/>
              </w:rPr>
              <w:fldChar w:fldCharType="separate"/>
            </w:r>
            <w:r>
              <w:rPr>
                <w:sz w:val="16"/>
                <w:szCs w:val="16"/>
              </w:rPr>
              <w:fldChar w:fldCharType="end"/>
            </w:r>
            <w:r w:rsidR="00220F7C" w:rsidRPr="00CF7F27">
              <w:rPr>
                <w:sz w:val="16"/>
                <w:szCs w:val="16"/>
              </w:rPr>
              <w:t xml:space="preserve"> </w:t>
            </w:r>
            <w:r w:rsidR="00220F7C">
              <w:rPr>
                <w:sz w:val="16"/>
                <w:szCs w:val="16"/>
              </w:rPr>
              <w:t>N/A</w:t>
            </w:r>
          </w:p>
        </w:tc>
        <w:tc>
          <w:tcPr>
            <w:tcW w:w="2700" w:type="dxa"/>
            <w:tcBorders>
              <w:top w:val="single" w:sz="4" w:space="0" w:color="auto"/>
              <w:bottom w:val="single" w:sz="4" w:space="0" w:color="auto"/>
            </w:tcBorders>
          </w:tcPr>
          <w:p w14:paraId="1E0319D8" w14:textId="77777777" w:rsidR="00220F7C" w:rsidRPr="00CF7F27" w:rsidRDefault="00C31821" w:rsidP="00A17CAD">
            <w:pPr>
              <w:jc w:val="left"/>
              <w:rPr>
                <w:sz w:val="16"/>
                <w:szCs w:val="16"/>
              </w:rPr>
            </w:pPr>
            <w:r w:rsidRPr="00CF7F27">
              <w:rPr>
                <w:sz w:val="16"/>
                <w:szCs w:val="16"/>
              </w:rPr>
              <w:fldChar w:fldCharType="begin">
                <w:ffData>
                  <w:name w:val=""/>
                  <w:enabled/>
                  <w:calcOnExit w:val="0"/>
                  <w:checkBox>
                    <w:sizeAuto/>
                    <w:default w:val="0"/>
                    <w:checked w:val="0"/>
                  </w:checkBox>
                </w:ffData>
              </w:fldChar>
            </w:r>
            <w:r w:rsidR="00220F7C" w:rsidRPr="00CF7F27">
              <w:rPr>
                <w:sz w:val="16"/>
                <w:szCs w:val="16"/>
              </w:rPr>
              <w:instrText xml:space="preserve"> FORMCHECKBOX </w:instrText>
            </w:r>
            <w:r w:rsidR="00EB1B39">
              <w:rPr>
                <w:sz w:val="16"/>
                <w:szCs w:val="16"/>
              </w:rPr>
            </w:r>
            <w:r w:rsidR="00EB1B39">
              <w:rPr>
                <w:sz w:val="16"/>
                <w:szCs w:val="16"/>
              </w:rPr>
              <w:fldChar w:fldCharType="separate"/>
            </w:r>
            <w:r w:rsidRPr="00CF7F27">
              <w:rPr>
                <w:sz w:val="16"/>
                <w:szCs w:val="16"/>
              </w:rPr>
              <w:fldChar w:fldCharType="end"/>
            </w:r>
            <w:r w:rsidR="00220F7C" w:rsidRPr="00CF7F27">
              <w:rPr>
                <w:sz w:val="16"/>
                <w:szCs w:val="16"/>
              </w:rPr>
              <w:t xml:space="preserve"> </w:t>
            </w:r>
            <w:r w:rsidR="00220F7C" w:rsidRPr="00E85046">
              <w:rPr>
                <w:sz w:val="16"/>
                <w:szCs w:val="16"/>
              </w:rPr>
              <w:t>Other (</w:t>
            </w:r>
            <w:r w:rsidR="00220F7C">
              <w:rPr>
                <w:sz w:val="16"/>
                <w:szCs w:val="16"/>
              </w:rPr>
              <w:t>s</w:t>
            </w:r>
            <w:r w:rsidR="00220F7C" w:rsidRPr="00E85046">
              <w:rPr>
                <w:sz w:val="16"/>
                <w:szCs w:val="16"/>
              </w:rPr>
              <w:t>pecify</w:t>
            </w:r>
            <w:r w:rsidR="00220F7C">
              <w:rPr>
                <w:sz w:val="16"/>
                <w:szCs w:val="16"/>
              </w:rPr>
              <w:t xml:space="preserve"> below</w:t>
            </w:r>
            <w:r w:rsidR="00220F7C" w:rsidRPr="00E85046">
              <w:rPr>
                <w:sz w:val="16"/>
                <w:szCs w:val="16"/>
              </w:rPr>
              <w:t>)</w:t>
            </w:r>
          </w:p>
        </w:tc>
        <w:tc>
          <w:tcPr>
            <w:tcW w:w="3870" w:type="dxa"/>
            <w:tcBorders>
              <w:top w:val="single" w:sz="4" w:space="0" w:color="auto"/>
              <w:bottom w:val="single" w:sz="4" w:space="0" w:color="auto"/>
              <w:right w:val="single" w:sz="4" w:space="0" w:color="auto"/>
            </w:tcBorders>
            <w:vAlign w:val="bottom"/>
          </w:tcPr>
          <w:p w14:paraId="78032A77" w14:textId="77777777" w:rsidR="00220F7C" w:rsidRPr="00CF7F27" w:rsidDel="00480468" w:rsidRDefault="00220F7C" w:rsidP="00A17CAD">
            <w:pPr>
              <w:jc w:val="left"/>
              <w:rPr>
                <w:sz w:val="16"/>
                <w:szCs w:val="16"/>
              </w:rPr>
            </w:pPr>
          </w:p>
        </w:tc>
      </w:tr>
      <w:tr w:rsidR="00220F7C" w:rsidRPr="00CF7F27" w14:paraId="016F53DA" w14:textId="77777777" w:rsidTr="00A17CAD">
        <w:tc>
          <w:tcPr>
            <w:tcW w:w="3708" w:type="dxa"/>
            <w:gridSpan w:val="2"/>
            <w:tcBorders>
              <w:top w:val="single" w:sz="4" w:space="0" w:color="auto"/>
              <w:left w:val="single" w:sz="4" w:space="0" w:color="auto"/>
              <w:bottom w:val="single" w:sz="4" w:space="0" w:color="auto"/>
            </w:tcBorders>
          </w:tcPr>
          <w:p w14:paraId="6B8A3BD1" w14:textId="77777777" w:rsidR="00220F7C" w:rsidRPr="00CF7F27" w:rsidDel="00480468" w:rsidRDefault="00220F7C" w:rsidP="00A17CAD">
            <w:pPr>
              <w:jc w:val="left"/>
              <w:rPr>
                <w:sz w:val="16"/>
                <w:szCs w:val="16"/>
              </w:rPr>
            </w:pPr>
          </w:p>
        </w:tc>
        <w:tc>
          <w:tcPr>
            <w:tcW w:w="2700" w:type="dxa"/>
            <w:tcBorders>
              <w:top w:val="single" w:sz="4" w:space="0" w:color="auto"/>
              <w:bottom w:val="single" w:sz="4" w:space="0" w:color="auto"/>
            </w:tcBorders>
          </w:tcPr>
          <w:p w14:paraId="3125A7BB" w14:textId="77777777" w:rsidR="00220F7C" w:rsidRPr="00CF7F27" w:rsidRDefault="00185674" w:rsidP="00A17CAD">
            <w:pPr>
              <w:jc w:val="left"/>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EB1B39">
              <w:rPr>
                <w:sz w:val="16"/>
                <w:szCs w:val="16"/>
              </w:rPr>
            </w:r>
            <w:r w:rsidR="00EB1B39">
              <w:rPr>
                <w:sz w:val="16"/>
                <w:szCs w:val="16"/>
              </w:rPr>
              <w:fldChar w:fldCharType="separate"/>
            </w:r>
            <w:r>
              <w:rPr>
                <w:sz w:val="16"/>
                <w:szCs w:val="16"/>
              </w:rPr>
              <w:fldChar w:fldCharType="end"/>
            </w:r>
            <w:r w:rsidR="00220F7C" w:rsidRPr="00CF7F27">
              <w:rPr>
                <w:sz w:val="16"/>
                <w:szCs w:val="16"/>
              </w:rPr>
              <w:t xml:space="preserve"> </w:t>
            </w:r>
            <w:r w:rsidR="00220F7C">
              <w:rPr>
                <w:sz w:val="16"/>
                <w:szCs w:val="16"/>
              </w:rPr>
              <w:t>N/A</w:t>
            </w:r>
          </w:p>
        </w:tc>
        <w:tc>
          <w:tcPr>
            <w:tcW w:w="3870" w:type="dxa"/>
            <w:tcBorders>
              <w:top w:val="single" w:sz="4" w:space="0" w:color="auto"/>
              <w:bottom w:val="single" w:sz="4" w:space="0" w:color="auto"/>
              <w:right w:val="single" w:sz="4" w:space="0" w:color="auto"/>
            </w:tcBorders>
            <w:vAlign w:val="bottom"/>
          </w:tcPr>
          <w:p w14:paraId="0CA06C81" w14:textId="77777777" w:rsidR="00220F7C" w:rsidRPr="00CF7F27" w:rsidDel="00480468" w:rsidRDefault="00220F7C" w:rsidP="00A17CAD">
            <w:pPr>
              <w:jc w:val="left"/>
              <w:rPr>
                <w:sz w:val="16"/>
                <w:szCs w:val="16"/>
              </w:rPr>
            </w:pPr>
          </w:p>
        </w:tc>
      </w:tr>
      <w:tr w:rsidR="00220F7C" w:rsidRPr="000F376A" w14:paraId="4CD17C5E" w14:textId="77777777" w:rsidTr="00A17CAD">
        <w:tblPrEx>
          <w:tblBorders>
            <w:insideH w:val="none" w:sz="0" w:space="0" w:color="auto"/>
            <w:insideV w:val="none" w:sz="0" w:space="0" w:color="auto"/>
          </w:tblBorders>
          <w:tblCellMar>
            <w:left w:w="0" w:type="dxa"/>
            <w:right w:w="0" w:type="dxa"/>
          </w:tblCellMar>
        </w:tblPrEx>
        <w:trPr>
          <w:gridBefore w:val="1"/>
          <w:wBefore w:w="18" w:type="dxa"/>
          <w:cantSplit/>
        </w:trPr>
        <w:tc>
          <w:tcPr>
            <w:tcW w:w="10260" w:type="dxa"/>
            <w:gridSpan w:val="3"/>
            <w:tcBorders>
              <w:top w:val="single" w:sz="4" w:space="0" w:color="auto"/>
              <w:bottom w:val="single" w:sz="4" w:space="0" w:color="auto"/>
            </w:tcBorders>
          </w:tcPr>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220F7C" w:rsidRPr="000F376A" w14:paraId="767E0F8C" w14:textId="77777777" w:rsidTr="00A17CAD">
              <w:trPr>
                <w:trHeight w:val="125"/>
              </w:trPr>
              <w:tc>
                <w:tcPr>
                  <w:tcW w:w="10260" w:type="dxa"/>
                  <w:tcBorders>
                    <w:top w:val="single" w:sz="4" w:space="0" w:color="auto"/>
                    <w:left w:val="nil"/>
                    <w:bottom w:val="nil"/>
                    <w:right w:val="single" w:sz="4" w:space="0" w:color="auto"/>
                  </w:tcBorders>
                </w:tcPr>
                <w:p w14:paraId="26F09482" w14:textId="77777777" w:rsidR="00220F7C" w:rsidRPr="000F376A" w:rsidRDefault="00EA44CE" w:rsidP="00A17CAD">
                  <w:pPr>
                    <w:jc w:val="left"/>
                    <w:rPr>
                      <w:sz w:val="20"/>
                    </w:rPr>
                  </w:pPr>
                  <w:r>
                    <w:rPr>
                      <w:sz w:val="20"/>
                    </w:rPr>
                    <w:t>All balloters and work groups</w:t>
                  </w:r>
                </w:p>
              </w:tc>
            </w:tr>
          </w:tbl>
          <w:p w14:paraId="5D276EC6" w14:textId="77777777" w:rsidR="00220F7C" w:rsidRPr="000F376A" w:rsidRDefault="00220F7C" w:rsidP="00A17CAD">
            <w:pPr>
              <w:jc w:val="left"/>
              <w:rPr>
                <w:sz w:val="20"/>
              </w:rPr>
            </w:pPr>
          </w:p>
        </w:tc>
      </w:tr>
    </w:tbl>
    <w:p w14:paraId="1B9D0535" w14:textId="77777777" w:rsidR="00666507" w:rsidRDefault="00666507" w:rsidP="00504CA4">
      <w:pPr>
        <w:pStyle w:val="Heading5-BoldNumbered"/>
        <w:numPr>
          <w:ilvl w:val="1"/>
          <w:numId w:val="3"/>
        </w:numPr>
        <w:spacing w:before="120"/>
      </w:pPr>
      <w:bookmarkStart w:id="23" w:name="Project_Approval_Dates"/>
      <w:bookmarkEnd w:id="23"/>
      <w:r>
        <w:t>Project Approval Dates</w:t>
      </w:r>
    </w:p>
    <w:p w14:paraId="71DD7AAC" w14:textId="77777777" w:rsidR="00266407" w:rsidRPr="001D17FF" w:rsidRDefault="00EB1B39" w:rsidP="00266407">
      <w:pPr>
        <w:jc w:val="left"/>
        <w:rPr>
          <w:i/>
          <w:color w:val="008000"/>
          <w:sz w:val="16"/>
        </w:rPr>
      </w:pPr>
      <w:hyperlink w:anchor="Project_Approval_Dates_help" w:history="1">
        <w:r w:rsidR="00FF0729" w:rsidRPr="00433460">
          <w:rPr>
            <w:rStyle w:val="Hyperlink"/>
            <w:i/>
            <w:sz w:val="16"/>
          </w:rPr>
          <w:t>Click here</w:t>
        </w:r>
      </w:hyperlink>
      <w:r w:rsidR="00FD0E5F" w:rsidRPr="001D17FF">
        <w:rPr>
          <w:i/>
          <w:color w:val="008000"/>
          <w:sz w:val="16"/>
        </w:rPr>
        <w:t xml:space="preserve"> to go to Appendix A for more information regarding this section.</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1530"/>
        <w:gridCol w:w="270"/>
        <w:gridCol w:w="990"/>
        <w:gridCol w:w="270"/>
        <w:gridCol w:w="540"/>
        <w:gridCol w:w="270"/>
        <w:gridCol w:w="270"/>
        <w:gridCol w:w="22"/>
        <w:gridCol w:w="518"/>
      </w:tblGrid>
      <w:tr w:rsidR="00870C71" w:rsidRPr="00822A3D" w14:paraId="3A484DA3" w14:textId="77777777" w:rsidTr="00EA44CE">
        <w:tc>
          <w:tcPr>
            <w:tcW w:w="5598" w:type="dxa"/>
            <w:tcBorders>
              <w:top w:val="thinThickSmallGap" w:sz="24" w:space="0" w:color="auto"/>
              <w:left w:val="thinThickSmallGap" w:sz="24" w:space="0" w:color="auto"/>
              <w:bottom w:val="single" w:sz="4" w:space="0" w:color="auto"/>
              <w:right w:val="nil"/>
            </w:tcBorders>
            <w:shd w:val="clear" w:color="auto" w:fill="D9D9D9" w:themeFill="background1" w:themeFillShade="D9"/>
          </w:tcPr>
          <w:p w14:paraId="58B81012" w14:textId="77777777" w:rsidR="00870C71" w:rsidRDefault="000B5C11" w:rsidP="00330E4B">
            <w:pPr>
              <w:jc w:val="left"/>
              <w:rPr>
                <w:color w:val="000000"/>
                <w:sz w:val="20"/>
              </w:rPr>
            </w:pPr>
            <w:r>
              <w:rPr>
                <w:color w:val="000000"/>
                <w:sz w:val="20"/>
              </w:rPr>
              <w:t>Affiliate</w:t>
            </w:r>
            <w:r w:rsidR="00870C71">
              <w:rPr>
                <w:color w:val="000000"/>
                <w:sz w:val="20"/>
              </w:rPr>
              <w:t xml:space="preserve"> Approval Date (</w:t>
            </w:r>
            <w:r w:rsidR="002C7924">
              <w:rPr>
                <w:color w:val="000000"/>
                <w:sz w:val="20"/>
              </w:rPr>
              <w:t>for</w:t>
            </w:r>
            <w:r w:rsidR="00330E4B">
              <w:rPr>
                <w:color w:val="000000"/>
                <w:sz w:val="20"/>
              </w:rPr>
              <w:t xml:space="preserve"> Affiliate S</w:t>
            </w:r>
            <w:r w:rsidR="00CB1E7E">
              <w:rPr>
                <w:color w:val="000000"/>
                <w:sz w:val="20"/>
              </w:rPr>
              <w:t xml:space="preserve">pecific </w:t>
            </w:r>
            <w:r w:rsidR="00870C71">
              <w:rPr>
                <w:color w:val="000000"/>
                <w:sz w:val="20"/>
              </w:rPr>
              <w:t>Project</w:t>
            </w:r>
            <w:r w:rsidR="002C7924">
              <w:rPr>
                <w:color w:val="000000"/>
                <w:sz w:val="20"/>
              </w:rPr>
              <w:t>s</w:t>
            </w:r>
            <w:r w:rsidR="00870C71">
              <w:rPr>
                <w:color w:val="000000"/>
                <w:sz w:val="20"/>
              </w:rPr>
              <w:t>)</w:t>
            </w:r>
            <w:r w:rsidR="00FA0021">
              <w:rPr>
                <w:color w:val="000000"/>
                <w:sz w:val="20"/>
              </w:rPr>
              <w:t>:</w:t>
            </w:r>
          </w:p>
        </w:tc>
        <w:tc>
          <w:tcPr>
            <w:tcW w:w="4680" w:type="dxa"/>
            <w:gridSpan w:val="9"/>
            <w:tcBorders>
              <w:top w:val="thinThickSmallGap" w:sz="24" w:space="0" w:color="auto"/>
              <w:left w:val="nil"/>
              <w:bottom w:val="single" w:sz="4" w:space="0" w:color="auto"/>
              <w:right w:val="thinThickSmallGap" w:sz="24" w:space="0" w:color="auto"/>
            </w:tcBorders>
          </w:tcPr>
          <w:p w14:paraId="284D587C" w14:textId="77777777" w:rsidR="00870C71" w:rsidRDefault="00EA44CE" w:rsidP="00326555">
            <w:pPr>
              <w:jc w:val="left"/>
              <w:rPr>
                <w:rFonts w:ascii="Courier New" w:hAnsi="Courier New" w:cs="Courier New"/>
                <w:b/>
                <w:sz w:val="20"/>
                <w:highlight w:val="cyan"/>
              </w:rPr>
            </w:pPr>
            <w:r w:rsidRPr="00EA44CE">
              <w:rPr>
                <w:rFonts w:ascii="Courier New" w:hAnsi="Courier New" w:cs="Courier New"/>
                <w:b/>
                <w:sz w:val="20"/>
              </w:rPr>
              <w:t>N/A</w:t>
            </w:r>
          </w:p>
        </w:tc>
      </w:tr>
      <w:tr w:rsidR="00330E4B" w:rsidRPr="00822A3D" w14:paraId="239C01B5" w14:textId="77777777" w:rsidTr="00EA44CE">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02D72FB9" w14:textId="77777777" w:rsidR="00330E4B" w:rsidRDefault="00330E4B" w:rsidP="009550A4">
            <w:pPr>
              <w:jc w:val="left"/>
              <w:rPr>
                <w:color w:val="000000"/>
                <w:sz w:val="20"/>
              </w:rPr>
            </w:pPr>
            <w:r>
              <w:rPr>
                <w:color w:val="000000"/>
                <w:sz w:val="20"/>
              </w:rPr>
              <w:t xml:space="preserve">US Realm Steering Committee Approval Date </w:t>
            </w:r>
            <w:r>
              <w:rPr>
                <w:color w:val="000000"/>
                <w:sz w:val="20"/>
              </w:rPr>
              <w:br/>
              <w:t>(for US Realm Specific Projects):</w:t>
            </w:r>
          </w:p>
        </w:tc>
        <w:tc>
          <w:tcPr>
            <w:tcW w:w="4680" w:type="dxa"/>
            <w:gridSpan w:val="9"/>
            <w:tcBorders>
              <w:top w:val="single" w:sz="4" w:space="0" w:color="auto"/>
              <w:left w:val="nil"/>
              <w:bottom w:val="single" w:sz="4" w:space="0" w:color="auto"/>
              <w:right w:val="thinThickSmallGap" w:sz="24" w:space="0" w:color="auto"/>
            </w:tcBorders>
          </w:tcPr>
          <w:p w14:paraId="144E86F4" w14:textId="77777777" w:rsidR="00330E4B" w:rsidRDefault="00330E4B" w:rsidP="009550A4">
            <w:pPr>
              <w:jc w:val="left"/>
              <w:rPr>
                <w:rFonts w:ascii="Courier New" w:hAnsi="Courier New" w:cs="Courier New"/>
                <w:b/>
                <w:sz w:val="20"/>
                <w:highlight w:val="cyan"/>
              </w:rPr>
            </w:pPr>
            <w:r w:rsidRPr="00EA44CE">
              <w:rPr>
                <w:rFonts w:ascii="Courier New" w:hAnsi="Courier New" w:cs="Courier New"/>
                <w:b/>
                <w:sz w:val="20"/>
              </w:rPr>
              <w:t>N/A</w:t>
            </w:r>
          </w:p>
        </w:tc>
      </w:tr>
      <w:tr w:rsidR="00330E4B" w:rsidRPr="00822A3D" w14:paraId="408C8CCC" w14:textId="77777777" w:rsidTr="00EA44CE">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32FA36AD" w14:textId="77777777" w:rsidR="00330E4B" w:rsidRPr="00822A3D" w:rsidRDefault="00330E4B" w:rsidP="00115180">
            <w:pPr>
              <w:rPr>
                <w:color w:val="000000"/>
                <w:sz w:val="20"/>
              </w:rPr>
            </w:pPr>
            <w:r>
              <w:rPr>
                <w:color w:val="000000"/>
                <w:sz w:val="20"/>
              </w:rPr>
              <w:t>Sponsoring Work Group</w:t>
            </w:r>
            <w:r w:rsidRPr="00822A3D">
              <w:rPr>
                <w:color w:val="000000"/>
                <w:sz w:val="20"/>
              </w:rPr>
              <w:t xml:space="preserve"> </w:t>
            </w:r>
            <w:r>
              <w:rPr>
                <w:color w:val="000000"/>
                <w:sz w:val="20"/>
              </w:rPr>
              <w:t>A</w:t>
            </w:r>
            <w:r w:rsidRPr="00822A3D">
              <w:rPr>
                <w:color w:val="000000"/>
                <w:sz w:val="20"/>
              </w:rPr>
              <w:t xml:space="preserve">pproval </w:t>
            </w:r>
            <w:r>
              <w:rPr>
                <w:color w:val="000000"/>
                <w:sz w:val="20"/>
              </w:rPr>
              <w:t>D</w:t>
            </w:r>
            <w:r w:rsidRPr="00822A3D">
              <w:rPr>
                <w:color w:val="000000"/>
                <w:sz w:val="20"/>
              </w:rPr>
              <w:t>ate</w:t>
            </w:r>
            <w:r>
              <w:rPr>
                <w:color w:val="000000"/>
                <w:sz w:val="20"/>
              </w:rPr>
              <w:t>:</w:t>
            </w:r>
          </w:p>
        </w:tc>
        <w:tc>
          <w:tcPr>
            <w:tcW w:w="4680" w:type="dxa"/>
            <w:gridSpan w:val="9"/>
            <w:tcBorders>
              <w:top w:val="single" w:sz="4" w:space="0" w:color="auto"/>
              <w:left w:val="nil"/>
              <w:bottom w:val="single" w:sz="4" w:space="0" w:color="auto"/>
              <w:right w:val="thinThickSmallGap" w:sz="24" w:space="0" w:color="auto"/>
            </w:tcBorders>
            <w:vAlign w:val="bottom"/>
          </w:tcPr>
          <w:p w14:paraId="44104DFC" w14:textId="77777777" w:rsidR="00330E4B" w:rsidRPr="00F70768" w:rsidRDefault="00EA44CE" w:rsidP="00115180">
            <w:pPr>
              <w:jc w:val="left"/>
              <w:rPr>
                <w:b/>
                <w:color w:val="000000"/>
                <w:sz w:val="20"/>
              </w:rPr>
            </w:pPr>
            <w:r>
              <w:rPr>
                <w:rFonts w:ascii="Courier New" w:hAnsi="Courier New" w:cs="Courier New"/>
                <w:b/>
                <w:sz w:val="20"/>
              </w:rPr>
              <w:t>2017-01-16</w:t>
            </w:r>
          </w:p>
        </w:tc>
      </w:tr>
      <w:tr w:rsidR="00EA44CE" w:rsidRPr="00822A3D" w14:paraId="5FDA69A7" w14:textId="77777777" w:rsidTr="00EA44CE">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6B023630" w14:textId="77777777" w:rsidR="00EA44CE" w:rsidRDefault="00EA44CE" w:rsidP="00F52DE9">
            <w:pPr>
              <w:jc w:val="left"/>
              <w:rPr>
                <w:color w:val="000000"/>
                <w:sz w:val="20"/>
              </w:rPr>
            </w:pPr>
            <w:r>
              <w:rPr>
                <w:color w:val="000000"/>
                <w:sz w:val="20"/>
              </w:rPr>
              <w:t>MnM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4EE5C599"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EA44CE" w:rsidRPr="00822A3D" w14:paraId="32196459" w14:textId="77777777" w:rsidTr="00EA44CE">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9141B29" w14:textId="77777777" w:rsidR="00EA44CE" w:rsidRDefault="00EA44CE" w:rsidP="00F52DE9">
            <w:pPr>
              <w:jc w:val="left"/>
              <w:rPr>
                <w:color w:val="000000"/>
                <w:sz w:val="20"/>
              </w:rPr>
            </w:pPr>
            <w:r>
              <w:rPr>
                <w:color w:val="000000"/>
                <w:sz w:val="20"/>
              </w:rPr>
              <w:t>Publishing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362D885"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EA44CE" w:rsidRPr="00822A3D" w14:paraId="614AE219" w14:textId="77777777" w:rsidTr="00F52DE9">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32B71E4" w14:textId="77777777" w:rsidR="00EA44CE" w:rsidRDefault="00EA44CE" w:rsidP="00F52DE9">
            <w:pPr>
              <w:jc w:val="left"/>
              <w:rPr>
                <w:color w:val="000000"/>
                <w:sz w:val="20"/>
              </w:rPr>
            </w:pPr>
            <w:r>
              <w:rPr>
                <w:color w:val="000000"/>
                <w:sz w:val="20"/>
              </w:rPr>
              <w:t>EST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04BCFD37"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EA44CE" w:rsidRPr="00822A3D" w14:paraId="1225DC92" w14:textId="77777777" w:rsidTr="00F52DE9">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10D0BEFD" w14:textId="77777777" w:rsidR="00EA44CE" w:rsidRDefault="00EA44CE" w:rsidP="00F52DE9">
            <w:pPr>
              <w:jc w:val="left"/>
              <w:rPr>
                <w:color w:val="000000"/>
                <w:sz w:val="20"/>
              </w:rPr>
            </w:pPr>
            <w:r>
              <w:rPr>
                <w:color w:val="000000"/>
                <w:sz w:val="20"/>
              </w:rPr>
              <w:t>DESD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333BA496"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EA44CE" w:rsidRPr="00822A3D" w14:paraId="42AEFD6D" w14:textId="77777777" w:rsidTr="00F52DE9">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518B8ADB" w14:textId="77777777" w:rsidR="00EA44CE" w:rsidRDefault="00EA44CE" w:rsidP="00F52DE9">
            <w:pPr>
              <w:jc w:val="left"/>
              <w:rPr>
                <w:color w:val="000000"/>
                <w:sz w:val="20"/>
              </w:rPr>
            </w:pPr>
            <w:r>
              <w:rPr>
                <w:color w:val="000000"/>
                <w:sz w:val="20"/>
              </w:rPr>
              <w:t>FTSD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15AC7C6"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EA44CE" w:rsidRPr="00822A3D" w14:paraId="21015A31" w14:textId="77777777" w:rsidTr="00F52DE9">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E3D1A3C" w14:textId="77777777" w:rsidR="00EA44CE" w:rsidRDefault="00EA44CE" w:rsidP="00F52DE9">
            <w:pPr>
              <w:jc w:val="left"/>
              <w:rPr>
                <w:color w:val="000000"/>
                <w:sz w:val="20"/>
              </w:rPr>
            </w:pPr>
            <w:r>
              <w:rPr>
                <w:color w:val="000000"/>
                <w:sz w:val="20"/>
              </w:rPr>
              <w:t>SSDSD 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19244F42" w14:textId="77777777" w:rsidR="00EA44CE" w:rsidRDefault="00EA44CE" w:rsidP="00F52DE9">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9550A4" w:rsidRPr="00822A3D" w14:paraId="7F941A71" w14:textId="77777777" w:rsidTr="00EA44CE">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BEDBAA7" w14:textId="77777777" w:rsidR="009550A4" w:rsidRDefault="00EA44CE" w:rsidP="009550A4">
            <w:pPr>
              <w:jc w:val="left"/>
              <w:rPr>
                <w:color w:val="000000"/>
                <w:sz w:val="20"/>
              </w:rPr>
            </w:pPr>
            <w:r>
              <w:rPr>
                <w:color w:val="000000"/>
                <w:sz w:val="20"/>
              </w:rPr>
              <w:t xml:space="preserve">TSSSD </w:t>
            </w:r>
            <w:r w:rsidR="009550A4">
              <w:rPr>
                <w:color w:val="000000"/>
                <w:sz w:val="20"/>
              </w:rPr>
              <w:t>Co-Sponsor Group Approval Date</w:t>
            </w:r>
          </w:p>
        </w:tc>
        <w:tc>
          <w:tcPr>
            <w:tcW w:w="4680" w:type="dxa"/>
            <w:gridSpan w:val="9"/>
            <w:tcBorders>
              <w:top w:val="single" w:sz="4" w:space="0" w:color="auto"/>
              <w:left w:val="nil"/>
              <w:bottom w:val="single" w:sz="4" w:space="0" w:color="auto"/>
              <w:right w:val="thinThickSmallGap" w:sz="24" w:space="0" w:color="auto"/>
            </w:tcBorders>
          </w:tcPr>
          <w:p w14:paraId="7A1E82FD" w14:textId="77777777" w:rsidR="009550A4" w:rsidRDefault="009550A4" w:rsidP="00326555">
            <w:pPr>
              <w:jc w:val="left"/>
              <w:rPr>
                <w:rFonts w:ascii="Courier New" w:hAnsi="Courier New" w:cs="Courier New"/>
                <w:b/>
                <w:sz w:val="20"/>
                <w:highlight w:val="cyan"/>
              </w:rPr>
            </w:pPr>
            <w:r>
              <w:rPr>
                <w:rFonts w:ascii="Courier New" w:hAnsi="Courier New" w:cs="Courier New"/>
                <w:b/>
                <w:sz w:val="20"/>
                <w:highlight w:val="cyan"/>
              </w:rPr>
              <w:t>Co-Sponsor Approval Date</w:t>
            </w:r>
            <w:r w:rsidRPr="00386B0E">
              <w:rPr>
                <w:rFonts w:ascii="Courier New" w:hAnsi="Courier New" w:cs="Courier New"/>
                <w:b/>
                <w:sz w:val="20"/>
                <w:highlight w:val="cyan"/>
              </w:rPr>
              <w:t xml:space="preserve"> CCYY-MM-DD</w:t>
            </w:r>
          </w:p>
        </w:tc>
      </w:tr>
      <w:tr w:rsidR="00330E4B" w:rsidRPr="00822A3D" w14:paraId="634AE1BC" w14:textId="77777777" w:rsidTr="00EA44CE">
        <w:trPr>
          <w:trHeight w:val="233"/>
        </w:trPr>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6FC76F0A" w14:textId="77777777" w:rsidR="00330E4B" w:rsidRPr="00822A3D" w:rsidRDefault="00330E4B" w:rsidP="00651071">
            <w:pPr>
              <w:jc w:val="left"/>
              <w:rPr>
                <w:color w:val="000000"/>
                <w:sz w:val="20"/>
              </w:rPr>
            </w:pPr>
            <w:r>
              <w:rPr>
                <w:color w:val="000000"/>
                <w:sz w:val="20"/>
              </w:rPr>
              <w:t xml:space="preserve">FHIR Project: </w:t>
            </w:r>
            <w:hyperlink r:id="rId14" w:history="1">
              <w:r w:rsidRPr="00380E0E">
                <w:rPr>
                  <w:rStyle w:val="Hyperlink"/>
                  <w:sz w:val="20"/>
                </w:rPr>
                <w:t>FHIR Management Group</w:t>
              </w:r>
            </w:hyperlink>
            <w:r>
              <w:rPr>
                <w:color w:val="000000"/>
                <w:sz w:val="20"/>
              </w:rPr>
              <w:t xml:space="preserve"> Approval Date:</w:t>
            </w:r>
          </w:p>
        </w:tc>
        <w:tc>
          <w:tcPr>
            <w:tcW w:w="4680" w:type="dxa"/>
            <w:gridSpan w:val="9"/>
            <w:tcBorders>
              <w:top w:val="single" w:sz="4" w:space="0" w:color="auto"/>
              <w:left w:val="nil"/>
              <w:bottom w:val="single" w:sz="4" w:space="0" w:color="auto"/>
              <w:right w:val="thinThickSmallGap" w:sz="24" w:space="0" w:color="auto"/>
            </w:tcBorders>
          </w:tcPr>
          <w:p w14:paraId="50FBB490" w14:textId="77777777" w:rsidR="00330E4B" w:rsidRDefault="00EA44CE" w:rsidP="00326555">
            <w:pPr>
              <w:jc w:val="left"/>
              <w:rPr>
                <w:rFonts w:ascii="Courier New" w:hAnsi="Courier New" w:cs="Courier New"/>
                <w:b/>
                <w:sz w:val="20"/>
                <w:highlight w:val="cyan"/>
              </w:rPr>
            </w:pPr>
            <w:r w:rsidRPr="00EA44CE">
              <w:rPr>
                <w:rFonts w:ascii="Courier New" w:hAnsi="Courier New" w:cs="Courier New"/>
                <w:b/>
                <w:sz w:val="20"/>
              </w:rPr>
              <w:t>N/A</w:t>
            </w:r>
          </w:p>
        </w:tc>
      </w:tr>
      <w:tr w:rsidR="00330E4B" w:rsidRPr="00822A3D" w14:paraId="2E068E4A" w14:textId="77777777" w:rsidTr="00EA44CE">
        <w:tc>
          <w:tcPr>
            <w:tcW w:w="5598" w:type="dxa"/>
            <w:tcBorders>
              <w:top w:val="single" w:sz="4" w:space="0" w:color="auto"/>
              <w:left w:val="thinThickSmallGap" w:sz="24" w:space="0" w:color="auto"/>
              <w:bottom w:val="single" w:sz="4" w:space="0" w:color="auto"/>
              <w:right w:val="nil"/>
            </w:tcBorders>
            <w:shd w:val="clear" w:color="auto" w:fill="D9D9D9" w:themeFill="background1" w:themeFillShade="D9"/>
            <w:vAlign w:val="bottom"/>
          </w:tcPr>
          <w:p w14:paraId="4AC2D8F1" w14:textId="77777777" w:rsidR="00330E4B" w:rsidRDefault="00330E4B" w:rsidP="003C5863">
            <w:pPr>
              <w:jc w:val="left"/>
              <w:rPr>
                <w:color w:val="000000"/>
                <w:sz w:val="20"/>
              </w:rPr>
            </w:pPr>
            <w:r>
              <w:rPr>
                <w:color w:val="000000"/>
                <w:sz w:val="20"/>
              </w:rPr>
              <w:t>Architectural Review Board Approval Date:</w:t>
            </w:r>
          </w:p>
          <w:p w14:paraId="300961C1" w14:textId="77777777" w:rsidR="00D86B7F" w:rsidRPr="00822A3D" w:rsidRDefault="00D86B7F" w:rsidP="003C5863">
            <w:pPr>
              <w:jc w:val="left"/>
              <w:rPr>
                <w:color w:val="000000"/>
                <w:sz w:val="20"/>
              </w:rPr>
            </w:pPr>
            <w:r>
              <w:rPr>
                <w:color w:val="000000"/>
                <w:sz w:val="20"/>
              </w:rPr>
              <w:t>(required for externally developed content)</w:t>
            </w:r>
          </w:p>
        </w:tc>
        <w:tc>
          <w:tcPr>
            <w:tcW w:w="4680" w:type="dxa"/>
            <w:gridSpan w:val="9"/>
            <w:tcBorders>
              <w:top w:val="single" w:sz="4" w:space="0" w:color="auto"/>
              <w:left w:val="nil"/>
              <w:bottom w:val="single" w:sz="4" w:space="0" w:color="auto"/>
              <w:right w:val="thinThickSmallGap" w:sz="24" w:space="0" w:color="auto"/>
            </w:tcBorders>
          </w:tcPr>
          <w:p w14:paraId="72F7F889" w14:textId="77777777" w:rsidR="00FF6B45" w:rsidRDefault="00330E4B" w:rsidP="00D86B7F">
            <w:pPr>
              <w:jc w:val="left"/>
              <w:rPr>
                <w:rFonts w:ascii="Courier New" w:hAnsi="Courier New" w:cs="Courier New"/>
                <w:b/>
                <w:sz w:val="20"/>
                <w:highlight w:val="cyan"/>
              </w:rPr>
            </w:pPr>
            <w:r w:rsidRPr="00EA44CE">
              <w:rPr>
                <w:rFonts w:ascii="Courier New" w:hAnsi="Courier New" w:cs="Courier New"/>
                <w:b/>
                <w:sz w:val="20"/>
              </w:rPr>
              <w:t>N/A</w:t>
            </w:r>
          </w:p>
        </w:tc>
      </w:tr>
      <w:tr w:rsidR="00330E4B" w:rsidRPr="00822A3D" w14:paraId="53705D80" w14:textId="77777777" w:rsidTr="00EA44CE">
        <w:tc>
          <w:tcPr>
            <w:tcW w:w="5598" w:type="dxa"/>
            <w:tcBorders>
              <w:top w:val="single" w:sz="4" w:space="0" w:color="auto"/>
              <w:left w:val="thinThickSmallGap" w:sz="24" w:space="0" w:color="auto"/>
              <w:bottom w:val="nil"/>
              <w:right w:val="nil"/>
            </w:tcBorders>
            <w:shd w:val="clear" w:color="auto" w:fill="D9D9D9" w:themeFill="background1" w:themeFillShade="D9"/>
            <w:vAlign w:val="bottom"/>
          </w:tcPr>
          <w:p w14:paraId="4C8D83B9" w14:textId="77777777" w:rsidR="00330E4B" w:rsidRPr="00822A3D" w:rsidRDefault="00330E4B" w:rsidP="007B1C61">
            <w:pPr>
              <w:jc w:val="left"/>
              <w:rPr>
                <w:color w:val="000000"/>
                <w:sz w:val="20"/>
              </w:rPr>
            </w:pPr>
            <w:r w:rsidRPr="00822A3D">
              <w:rPr>
                <w:color w:val="000000"/>
                <w:sz w:val="20"/>
              </w:rPr>
              <w:t xml:space="preserve">Steering Division </w:t>
            </w:r>
            <w:r w:rsidR="00BF1FAC">
              <w:rPr>
                <w:color w:val="000000"/>
                <w:sz w:val="20"/>
              </w:rPr>
              <w:t xml:space="preserve">(of Primary </w:t>
            </w:r>
            <w:r w:rsidR="007B1C61">
              <w:rPr>
                <w:color w:val="000000"/>
                <w:sz w:val="20"/>
              </w:rPr>
              <w:t>Sponsor WG</w:t>
            </w:r>
            <w:r w:rsidR="00BF1FAC">
              <w:rPr>
                <w:color w:val="000000"/>
                <w:sz w:val="20"/>
              </w:rPr>
              <w:t xml:space="preserve">) </w:t>
            </w:r>
            <w:r w:rsidRPr="00822A3D">
              <w:rPr>
                <w:color w:val="000000"/>
                <w:sz w:val="20"/>
              </w:rPr>
              <w:t>Approval Date</w:t>
            </w:r>
            <w:r>
              <w:rPr>
                <w:color w:val="000000"/>
                <w:sz w:val="20"/>
              </w:rPr>
              <w:t xml:space="preserve">: </w:t>
            </w:r>
          </w:p>
        </w:tc>
        <w:tc>
          <w:tcPr>
            <w:tcW w:w="4680" w:type="dxa"/>
            <w:gridSpan w:val="9"/>
            <w:tcBorders>
              <w:top w:val="single" w:sz="4" w:space="0" w:color="auto"/>
              <w:left w:val="nil"/>
              <w:bottom w:val="nil"/>
              <w:right w:val="thinThickSmallGap" w:sz="24" w:space="0" w:color="auto"/>
            </w:tcBorders>
          </w:tcPr>
          <w:p w14:paraId="6C033E0D" w14:textId="77777777" w:rsidR="00330E4B" w:rsidRPr="00F70768" w:rsidRDefault="00EA44CE" w:rsidP="00115180">
            <w:pPr>
              <w:jc w:val="left"/>
              <w:rPr>
                <w:b/>
                <w:color w:val="000000"/>
                <w:sz w:val="20"/>
              </w:rPr>
            </w:pPr>
            <w:r>
              <w:rPr>
                <w:rFonts w:ascii="Courier New" w:hAnsi="Courier New" w:cs="Courier New"/>
                <w:b/>
                <w:sz w:val="20"/>
              </w:rPr>
              <w:t>N/A</w:t>
            </w:r>
          </w:p>
        </w:tc>
      </w:tr>
      <w:tr w:rsidR="00330E4B" w:rsidRPr="00822A3D" w14:paraId="79CAB454" w14:textId="77777777" w:rsidTr="00EA44CE">
        <w:trPr>
          <w:trHeight w:val="233"/>
        </w:trPr>
        <w:tc>
          <w:tcPr>
            <w:tcW w:w="10278" w:type="dxa"/>
            <w:gridSpan w:val="10"/>
            <w:tcBorders>
              <w:top w:val="nil"/>
              <w:left w:val="thinThickSmallGap" w:sz="24" w:space="0" w:color="auto"/>
              <w:bottom w:val="single" w:sz="4" w:space="0" w:color="auto"/>
              <w:right w:val="thinThickSmallGap" w:sz="24" w:space="0" w:color="auto"/>
            </w:tcBorders>
            <w:vAlign w:val="bottom"/>
          </w:tcPr>
          <w:tbl>
            <w:tblPr>
              <w:tblW w:w="10170" w:type="dxa"/>
              <w:tblLayout w:type="fixed"/>
              <w:tblCellMar>
                <w:left w:w="0" w:type="dxa"/>
                <w:right w:w="0" w:type="dxa"/>
              </w:tblCellMar>
              <w:tblLook w:val="01E0" w:firstRow="1" w:lastRow="1" w:firstColumn="1" w:lastColumn="1" w:noHBand="0" w:noVBand="0"/>
            </w:tblPr>
            <w:tblGrid>
              <w:gridCol w:w="7020"/>
              <w:gridCol w:w="270"/>
              <w:gridCol w:w="990"/>
              <w:gridCol w:w="270"/>
              <w:gridCol w:w="810"/>
              <w:gridCol w:w="270"/>
              <w:gridCol w:w="540"/>
            </w:tblGrid>
            <w:tr w:rsidR="00330E4B" w:rsidRPr="006C1678" w14:paraId="0172EC66" w14:textId="77777777" w:rsidTr="00F41290">
              <w:tc>
                <w:tcPr>
                  <w:tcW w:w="7020" w:type="dxa"/>
                  <w:tcBorders>
                    <w:right w:val="single" w:sz="4" w:space="0" w:color="auto"/>
                  </w:tcBorders>
                  <w:shd w:val="clear" w:color="auto" w:fill="FFFFFF" w:themeFill="background1"/>
                </w:tcPr>
                <w:p w14:paraId="18BFDD2E" w14:textId="77777777" w:rsidR="00330E4B" w:rsidRDefault="00330E4B" w:rsidP="00183378">
                  <w:pPr>
                    <w:ind w:left="360"/>
                    <w:jc w:val="left"/>
                  </w:pPr>
                  <w:r w:rsidRPr="004932F3">
                    <w:rPr>
                      <w:sz w:val="20"/>
                    </w:rPr>
                    <w:t xml:space="preserve">Last </w:t>
                  </w:r>
                  <w:hyperlink r:id="rId15" w:history="1">
                    <w:r w:rsidR="00183378" w:rsidRPr="003D3389">
                      <w:rPr>
                        <w:rStyle w:val="Hyperlink"/>
                        <w:sz w:val="20"/>
                      </w:rPr>
                      <w:t>PBS Metrics Score</w:t>
                    </w:r>
                  </w:hyperlink>
                  <w:r>
                    <w:rPr>
                      <w:sz w:val="20"/>
                    </w:rPr>
                    <w:t>:</w:t>
                  </w:r>
                </w:p>
              </w:tc>
              <w:tc>
                <w:tcPr>
                  <w:tcW w:w="270" w:type="dxa"/>
                  <w:tcBorders>
                    <w:top w:val="single" w:sz="4" w:space="0" w:color="auto"/>
                    <w:bottom w:val="single" w:sz="4" w:space="0" w:color="auto"/>
                    <w:right w:val="single" w:sz="4" w:space="0" w:color="auto"/>
                  </w:tcBorders>
                  <w:shd w:val="clear" w:color="auto" w:fill="FFFFFF" w:themeFill="background1"/>
                  <w:vAlign w:val="center"/>
                </w:tcPr>
                <w:p w14:paraId="1394F3D9" w14:textId="77777777" w:rsidR="00330E4B" w:rsidRDefault="00330E4B">
                  <w:pPr>
                    <w:jc w:val="center"/>
                    <w:rPr>
                      <w:sz w:val="20"/>
                    </w:rPr>
                  </w:pPr>
                </w:p>
              </w:tc>
              <w:tc>
                <w:tcPr>
                  <w:tcW w:w="990" w:type="dxa"/>
                  <w:tcBorders>
                    <w:right w:val="single" w:sz="4" w:space="0" w:color="auto"/>
                  </w:tcBorders>
                  <w:shd w:val="clear" w:color="auto" w:fill="FFFFFF" w:themeFill="background1"/>
                  <w:vAlign w:val="center"/>
                </w:tcPr>
                <w:p w14:paraId="545B7FE8" w14:textId="77777777" w:rsidR="00330E4B" w:rsidRDefault="00330E4B">
                  <w:pPr>
                    <w:jc w:val="left"/>
                  </w:pPr>
                  <w:r>
                    <w:rPr>
                      <w:sz w:val="20"/>
                    </w:rPr>
                    <w:t xml:space="preserve"> </w:t>
                  </w:r>
                  <w:r w:rsidRPr="004932F3">
                    <w:rPr>
                      <w:sz w:val="20"/>
                    </w:rPr>
                    <w:t>Green</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5546CA56"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17CD2407" w14:textId="77777777" w:rsidR="00330E4B" w:rsidRDefault="00330E4B" w:rsidP="006F3171">
                  <w:pPr>
                    <w:jc w:val="left"/>
                    <w:rPr>
                      <w:sz w:val="20"/>
                    </w:rPr>
                  </w:pPr>
                  <w:r>
                    <w:rPr>
                      <w:sz w:val="20"/>
                    </w:rPr>
                    <w:t xml:space="preserve"> Yellow</w:t>
                  </w:r>
                </w:p>
              </w:tc>
              <w:tc>
                <w:tcPr>
                  <w:tcW w:w="270" w:type="dxa"/>
                  <w:tcBorders>
                    <w:top w:val="single" w:sz="4" w:space="0" w:color="auto"/>
                    <w:left w:val="single" w:sz="4" w:space="0" w:color="auto"/>
                    <w:bottom w:val="single" w:sz="4" w:space="0" w:color="auto"/>
                    <w:right w:val="single" w:sz="4" w:space="0" w:color="auto"/>
                  </w:tcBorders>
                  <w:vAlign w:val="center"/>
                </w:tcPr>
                <w:p w14:paraId="33EBF1C4" w14:textId="77777777" w:rsidR="00330E4B" w:rsidRPr="006C1678" w:rsidRDefault="00330E4B" w:rsidP="000F7A17">
                  <w:pPr>
                    <w:jc w:val="center"/>
                    <w:rPr>
                      <w:sz w:val="20"/>
                    </w:rPr>
                  </w:pPr>
                </w:p>
              </w:tc>
              <w:tc>
                <w:tcPr>
                  <w:tcW w:w="540" w:type="dxa"/>
                  <w:tcBorders>
                    <w:left w:val="single" w:sz="4" w:space="0" w:color="auto"/>
                  </w:tcBorders>
                </w:tcPr>
                <w:p w14:paraId="7DA6C224" w14:textId="77777777" w:rsidR="00330E4B" w:rsidRDefault="00330E4B" w:rsidP="00D825BA">
                  <w:pPr>
                    <w:jc w:val="left"/>
                    <w:rPr>
                      <w:sz w:val="20"/>
                    </w:rPr>
                  </w:pPr>
                  <w:r>
                    <w:rPr>
                      <w:sz w:val="20"/>
                    </w:rPr>
                    <w:t xml:space="preserve"> Red</w:t>
                  </w:r>
                </w:p>
              </w:tc>
            </w:tr>
            <w:tr w:rsidR="00330E4B" w:rsidRPr="006C1678" w14:paraId="741B4E47" w14:textId="77777777" w:rsidTr="00F41290">
              <w:tc>
                <w:tcPr>
                  <w:tcW w:w="8280" w:type="dxa"/>
                  <w:gridSpan w:val="3"/>
                  <w:tcBorders>
                    <w:right w:val="single" w:sz="4" w:space="0" w:color="auto"/>
                  </w:tcBorders>
                  <w:shd w:val="clear" w:color="auto" w:fill="FFFFFF" w:themeFill="background1"/>
                </w:tcPr>
                <w:p w14:paraId="30E3A859" w14:textId="77777777" w:rsidR="00330E4B" w:rsidRDefault="00EB1B39" w:rsidP="003D3389">
                  <w:pPr>
                    <w:ind w:left="360"/>
                    <w:jc w:val="left"/>
                  </w:pPr>
                  <w:hyperlink r:id="rId16" w:history="1">
                    <w:r w:rsidR="009C4BD6">
                      <w:rPr>
                        <w:rStyle w:val="Hyperlink"/>
                        <w:sz w:val="20"/>
                      </w:rPr>
                      <w:t>PBS Metrics Reviewed</w:t>
                    </w:r>
                  </w:hyperlink>
                  <w:r w:rsidR="00330E4B">
                    <w:rPr>
                      <w:sz w:val="20"/>
                    </w:rPr>
                    <w:t>?</w:t>
                  </w:r>
                  <w:r w:rsidR="00330E4B" w:rsidRPr="00192648">
                    <w:rPr>
                      <w:sz w:val="20"/>
                    </w:rPr>
                    <w:t xml:space="preserve"> (req</w:t>
                  </w:r>
                  <w:r w:rsidR="00330E4B">
                    <w:rPr>
                      <w:sz w:val="20"/>
                    </w:rPr>
                    <w:t>uired</w:t>
                  </w:r>
                  <w:r w:rsidR="00330E4B" w:rsidRPr="00192648">
                    <w:rPr>
                      <w:sz w:val="20"/>
                    </w:rPr>
                    <w:t xml:space="preserve"> for SD Approval</w:t>
                  </w:r>
                  <w:r w:rsidR="00330E4B">
                    <w:rPr>
                      <w:sz w:val="20"/>
                    </w:rPr>
                    <w:t xml:space="preserve"> if not green</w:t>
                  </w:r>
                  <w:r w:rsidR="00330E4B" w:rsidRPr="00192648">
                    <w:rPr>
                      <w:sz w:val="20"/>
                    </w:rPr>
                    <w:t>)</w:t>
                  </w:r>
                  <w:r w:rsidR="009C4BD6">
                    <w:rPr>
                      <w:sz w:val="20"/>
                    </w:rPr>
                    <w:t xml:space="preserve"> </w:t>
                  </w:r>
                </w:p>
              </w:tc>
              <w:tc>
                <w:tcPr>
                  <w:tcW w:w="270" w:type="dxa"/>
                  <w:tcBorders>
                    <w:top w:val="single" w:sz="4" w:space="0" w:color="auto"/>
                    <w:left w:val="single" w:sz="4" w:space="0" w:color="auto"/>
                    <w:bottom w:val="single" w:sz="4" w:space="0" w:color="auto"/>
                  </w:tcBorders>
                  <w:shd w:val="clear" w:color="auto" w:fill="FFFFFF" w:themeFill="background1"/>
                  <w:vAlign w:val="center"/>
                </w:tcPr>
                <w:p w14:paraId="28BE2704" w14:textId="77777777" w:rsidR="00330E4B" w:rsidRPr="000F7A17" w:rsidRDefault="00330E4B" w:rsidP="002621FE">
                  <w:pPr>
                    <w:jc w:val="center"/>
                    <w:rPr>
                      <w:sz w:val="20"/>
                    </w:rPr>
                  </w:pPr>
                </w:p>
              </w:tc>
              <w:tc>
                <w:tcPr>
                  <w:tcW w:w="810" w:type="dxa"/>
                  <w:tcBorders>
                    <w:left w:val="single" w:sz="4" w:space="0" w:color="auto"/>
                    <w:right w:val="single" w:sz="4" w:space="0" w:color="auto"/>
                  </w:tcBorders>
                  <w:shd w:val="clear" w:color="auto" w:fill="FFFFFF" w:themeFill="background1"/>
                </w:tcPr>
                <w:p w14:paraId="21EB8AC7" w14:textId="77777777" w:rsidR="00330E4B" w:rsidRDefault="00330E4B">
                  <w:pPr>
                    <w:jc w:val="left"/>
                  </w:pPr>
                  <w:r>
                    <w:rPr>
                      <w:sz w:val="20"/>
                    </w:rPr>
                    <w:t xml:space="preserve"> </w:t>
                  </w:r>
                  <w:r w:rsidRPr="002621FE">
                    <w:rPr>
                      <w:sz w:val="20"/>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437A69B" w14:textId="77777777" w:rsidR="00330E4B" w:rsidRPr="006C1678" w:rsidRDefault="00330E4B" w:rsidP="000F7A17">
                  <w:pPr>
                    <w:jc w:val="center"/>
                    <w:rPr>
                      <w:sz w:val="20"/>
                    </w:rPr>
                  </w:pPr>
                </w:p>
              </w:tc>
              <w:tc>
                <w:tcPr>
                  <w:tcW w:w="540" w:type="dxa"/>
                  <w:tcBorders>
                    <w:left w:val="single" w:sz="4" w:space="0" w:color="auto"/>
                  </w:tcBorders>
                </w:tcPr>
                <w:p w14:paraId="45FF743E" w14:textId="77777777" w:rsidR="00330E4B" w:rsidRPr="006C1678" w:rsidRDefault="00330E4B" w:rsidP="00D825BA">
                  <w:pPr>
                    <w:jc w:val="left"/>
                    <w:rPr>
                      <w:sz w:val="20"/>
                    </w:rPr>
                  </w:pPr>
                  <w:r>
                    <w:rPr>
                      <w:sz w:val="20"/>
                    </w:rPr>
                    <w:t xml:space="preserve"> </w:t>
                  </w:r>
                  <w:r w:rsidRPr="006D44B6">
                    <w:rPr>
                      <w:sz w:val="20"/>
                    </w:rPr>
                    <w:t>No</w:t>
                  </w:r>
                </w:p>
              </w:tc>
            </w:tr>
          </w:tbl>
          <w:p w14:paraId="5696FF3D" w14:textId="77777777" w:rsidR="00330E4B" w:rsidRDefault="00330E4B" w:rsidP="005B20D9">
            <w:pPr>
              <w:jc w:val="left"/>
              <w:rPr>
                <w:rFonts w:ascii="Courier New" w:hAnsi="Courier New" w:cs="Courier New"/>
                <w:b/>
                <w:sz w:val="20"/>
                <w:highlight w:val="cyan"/>
              </w:rPr>
            </w:pPr>
          </w:p>
        </w:tc>
      </w:tr>
      <w:tr w:rsidR="00330E4B" w:rsidRPr="00822A3D" w14:paraId="0AD334FE" w14:textId="77777777" w:rsidTr="00EA44CE">
        <w:tc>
          <w:tcPr>
            <w:tcW w:w="5598" w:type="dxa"/>
            <w:tcBorders>
              <w:top w:val="single" w:sz="4" w:space="0" w:color="auto"/>
              <w:left w:val="thinThickSmallGap" w:sz="24" w:space="0" w:color="auto"/>
              <w:bottom w:val="thinThickSmallGap" w:sz="24" w:space="0" w:color="auto"/>
              <w:right w:val="nil"/>
            </w:tcBorders>
            <w:shd w:val="clear" w:color="auto" w:fill="D9D9D9" w:themeFill="background1" w:themeFillShade="D9"/>
            <w:vAlign w:val="bottom"/>
          </w:tcPr>
          <w:p w14:paraId="7074ED4E" w14:textId="77777777" w:rsidR="00330E4B" w:rsidRPr="00822A3D" w:rsidRDefault="00330E4B" w:rsidP="00C955C3">
            <w:pPr>
              <w:rPr>
                <w:color w:val="000000"/>
                <w:sz w:val="20"/>
              </w:rPr>
            </w:pPr>
            <w:r w:rsidRPr="00822A3D">
              <w:rPr>
                <w:color w:val="000000"/>
                <w:sz w:val="20"/>
              </w:rPr>
              <w:lastRenderedPageBreak/>
              <w:t>Technical Steering Committee Approval Date</w:t>
            </w:r>
            <w:r>
              <w:rPr>
                <w:color w:val="000000"/>
                <w:sz w:val="20"/>
              </w:rPr>
              <w:t xml:space="preserve">: </w:t>
            </w:r>
          </w:p>
        </w:tc>
        <w:tc>
          <w:tcPr>
            <w:tcW w:w="4680" w:type="dxa"/>
            <w:gridSpan w:val="9"/>
            <w:tcBorders>
              <w:top w:val="single" w:sz="4" w:space="0" w:color="auto"/>
              <w:left w:val="nil"/>
              <w:bottom w:val="thinThickSmallGap" w:sz="24" w:space="0" w:color="auto"/>
              <w:right w:val="thinThickSmallGap" w:sz="24" w:space="0" w:color="auto"/>
            </w:tcBorders>
            <w:vAlign w:val="bottom"/>
          </w:tcPr>
          <w:p w14:paraId="50C0ADAA" w14:textId="77777777" w:rsidR="00330E4B" w:rsidRPr="00F70768" w:rsidRDefault="00330E4B" w:rsidP="005B20D9">
            <w:pPr>
              <w:jc w:val="left"/>
              <w:rPr>
                <w:b/>
                <w:color w:val="000000"/>
                <w:sz w:val="20"/>
              </w:rPr>
            </w:pPr>
            <w:r>
              <w:rPr>
                <w:rFonts w:ascii="Courier New" w:hAnsi="Courier New" w:cs="Courier New"/>
                <w:b/>
                <w:sz w:val="20"/>
                <w:highlight w:val="cyan"/>
              </w:rPr>
              <w:t>TSC Approval Date</w:t>
            </w:r>
            <w:r w:rsidRPr="00386B0E">
              <w:rPr>
                <w:rFonts w:ascii="Courier New" w:hAnsi="Courier New" w:cs="Courier New"/>
                <w:b/>
                <w:sz w:val="20"/>
                <w:highlight w:val="cyan"/>
              </w:rPr>
              <w:t xml:space="preserve"> CCYY-MM-DD</w:t>
            </w:r>
          </w:p>
        </w:tc>
      </w:tr>
      <w:tr w:rsidR="00330E4B" w:rsidRPr="001B22FD" w14:paraId="1B507202" w14:textId="77777777" w:rsidTr="00EA44CE">
        <w:tblPrEx>
          <w:tblLook w:val="01E0" w:firstRow="1" w:lastRow="1" w:firstColumn="1" w:lastColumn="1" w:noHBand="0" w:noVBand="0"/>
        </w:tblPrEx>
        <w:trPr>
          <w:trHeight w:val="231"/>
        </w:trPr>
        <w:tc>
          <w:tcPr>
            <w:tcW w:w="5598" w:type="dxa"/>
            <w:vMerge w:val="restart"/>
            <w:tcBorders>
              <w:top w:val="nil"/>
              <w:left w:val="nil"/>
              <w:bottom w:val="nil"/>
              <w:right w:val="nil"/>
            </w:tcBorders>
            <w:shd w:val="clear" w:color="auto" w:fill="D9D9D9" w:themeFill="background1" w:themeFillShade="D9"/>
          </w:tcPr>
          <w:p w14:paraId="63A4ACC4" w14:textId="77777777" w:rsidR="00330E4B" w:rsidRPr="00A522B4" w:rsidRDefault="00330E4B" w:rsidP="00A522B4">
            <w:pPr>
              <w:jc w:val="left"/>
              <w:rPr>
                <w:sz w:val="18"/>
                <w:szCs w:val="18"/>
              </w:rPr>
            </w:pPr>
            <w:r w:rsidRPr="00A522B4">
              <w:rPr>
                <w:color w:val="000000"/>
                <w:sz w:val="18"/>
                <w:szCs w:val="18"/>
              </w:rPr>
              <w:t>TSC has received a Copyright/Distribution Agreement (containing the verbiage outlined within the SOU), signed by both parties.</w:t>
            </w:r>
          </w:p>
        </w:tc>
        <w:tc>
          <w:tcPr>
            <w:tcW w:w="2790" w:type="dxa"/>
            <w:gridSpan w:val="3"/>
            <w:tcBorders>
              <w:top w:val="single" w:sz="4" w:space="0" w:color="auto"/>
              <w:left w:val="nil"/>
              <w:bottom w:val="nil"/>
              <w:right w:val="nil"/>
            </w:tcBorders>
            <w:shd w:val="clear" w:color="auto" w:fill="auto"/>
          </w:tcPr>
          <w:p w14:paraId="3F84D9C2"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nil"/>
            </w:tcBorders>
            <w:shd w:val="clear" w:color="auto" w:fill="auto"/>
          </w:tcPr>
          <w:p w14:paraId="66A2B94C" w14:textId="77777777" w:rsidR="00330E4B" w:rsidRPr="000B2CB9" w:rsidRDefault="00330E4B" w:rsidP="00651071">
            <w:pPr>
              <w:jc w:val="left"/>
              <w:rPr>
                <w:sz w:val="16"/>
                <w:szCs w:val="16"/>
              </w:rPr>
            </w:pPr>
          </w:p>
        </w:tc>
        <w:tc>
          <w:tcPr>
            <w:tcW w:w="540" w:type="dxa"/>
            <w:tcBorders>
              <w:top w:val="single" w:sz="4" w:space="0" w:color="auto"/>
              <w:left w:val="nil"/>
              <w:bottom w:val="nil"/>
              <w:right w:val="nil"/>
            </w:tcBorders>
            <w:shd w:val="clear" w:color="auto" w:fill="auto"/>
          </w:tcPr>
          <w:p w14:paraId="0BAB7FF0" w14:textId="77777777" w:rsidR="00330E4B" w:rsidRPr="000B2CB9" w:rsidRDefault="00330E4B" w:rsidP="00651071">
            <w:pPr>
              <w:jc w:val="left"/>
              <w:rPr>
                <w:sz w:val="16"/>
                <w:szCs w:val="16"/>
              </w:rPr>
            </w:pPr>
          </w:p>
        </w:tc>
        <w:tc>
          <w:tcPr>
            <w:tcW w:w="270" w:type="dxa"/>
            <w:tcBorders>
              <w:top w:val="single" w:sz="4" w:space="0" w:color="auto"/>
              <w:left w:val="nil"/>
              <w:bottom w:val="nil"/>
              <w:right w:val="nil"/>
            </w:tcBorders>
            <w:shd w:val="clear" w:color="auto" w:fill="auto"/>
          </w:tcPr>
          <w:p w14:paraId="4D57E02C" w14:textId="77777777" w:rsidR="00330E4B" w:rsidRPr="000B2CB9" w:rsidRDefault="00330E4B" w:rsidP="00651071">
            <w:pPr>
              <w:jc w:val="left"/>
              <w:rPr>
                <w:sz w:val="16"/>
                <w:szCs w:val="16"/>
              </w:rPr>
            </w:pPr>
          </w:p>
        </w:tc>
        <w:tc>
          <w:tcPr>
            <w:tcW w:w="292" w:type="dxa"/>
            <w:gridSpan w:val="2"/>
            <w:tcBorders>
              <w:top w:val="single" w:sz="4" w:space="0" w:color="auto"/>
              <w:left w:val="nil"/>
              <w:bottom w:val="single" w:sz="4" w:space="0" w:color="auto"/>
              <w:right w:val="nil"/>
            </w:tcBorders>
            <w:shd w:val="clear" w:color="auto" w:fill="auto"/>
          </w:tcPr>
          <w:p w14:paraId="3F3FC47D" w14:textId="77777777" w:rsidR="00330E4B" w:rsidRPr="001B22FD" w:rsidRDefault="00330E4B" w:rsidP="00651071">
            <w:pPr>
              <w:jc w:val="left"/>
              <w:rPr>
                <w:rFonts w:cs="Arial"/>
                <w:sz w:val="20"/>
              </w:rPr>
            </w:pPr>
          </w:p>
        </w:tc>
        <w:tc>
          <w:tcPr>
            <w:tcW w:w="518" w:type="dxa"/>
            <w:tcBorders>
              <w:top w:val="single" w:sz="4" w:space="0" w:color="auto"/>
              <w:left w:val="nil"/>
              <w:bottom w:val="nil"/>
              <w:right w:val="nil"/>
            </w:tcBorders>
            <w:shd w:val="clear" w:color="auto" w:fill="auto"/>
          </w:tcPr>
          <w:p w14:paraId="0C61B459" w14:textId="77777777" w:rsidR="00330E4B" w:rsidRPr="001B22FD" w:rsidRDefault="00330E4B" w:rsidP="00651071">
            <w:pPr>
              <w:jc w:val="left"/>
              <w:rPr>
                <w:rFonts w:cs="Arial"/>
                <w:sz w:val="20"/>
              </w:rPr>
            </w:pPr>
          </w:p>
        </w:tc>
      </w:tr>
      <w:tr w:rsidR="00330E4B" w:rsidRPr="001B22FD" w14:paraId="42E55587" w14:textId="77777777" w:rsidTr="00EA44CE">
        <w:tblPrEx>
          <w:tblLook w:val="01E0" w:firstRow="1" w:lastRow="1" w:firstColumn="1" w:lastColumn="1" w:noHBand="0" w:noVBand="0"/>
        </w:tblPrEx>
        <w:trPr>
          <w:trHeight w:val="161"/>
        </w:trPr>
        <w:tc>
          <w:tcPr>
            <w:tcW w:w="5598" w:type="dxa"/>
            <w:vMerge/>
            <w:tcBorders>
              <w:left w:val="nil"/>
              <w:bottom w:val="nil"/>
              <w:right w:val="nil"/>
            </w:tcBorders>
            <w:shd w:val="clear" w:color="auto" w:fill="D9D9D9" w:themeFill="background1" w:themeFillShade="D9"/>
          </w:tcPr>
          <w:p w14:paraId="783268A0" w14:textId="77777777" w:rsidR="00330E4B" w:rsidRPr="005241A8" w:rsidRDefault="00330E4B" w:rsidP="00651071">
            <w:pPr>
              <w:jc w:val="left"/>
              <w:rPr>
                <w:color w:val="000000"/>
                <w:sz w:val="20"/>
              </w:rPr>
            </w:pPr>
          </w:p>
        </w:tc>
        <w:tc>
          <w:tcPr>
            <w:tcW w:w="1530" w:type="dxa"/>
            <w:tcBorders>
              <w:top w:val="nil"/>
              <w:left w:val="nil"/>
              <w:bottom w:val="nil"/>
              <w:right w:val="single" w:sz="4" w:space="0" w:color="auto"/>
            </w:tcBorders>
            <w:shd w:val="clear" w:color="auto" w:fill="auto"/>
          </w:tcPr>
          <w:p w14:paraId="40E4C147" w14:textId="77777777" w:rsidR="00330E4B" w:rsidRPr="000B2CB9" w:rsidRDefault="00330E4B" w:rsidP="00651071">
            <w:pPr>
              <w:jc w:val="left"/>
              <w:rPr>
                <w:sz w:val="16"/>
                <w:szCs w:val="16"/>
              </w:rPr>
            </w:pPr>
          </w:p>
        </w:tc>
        <w:tc>
          <w:tcPr>
            <w:tcW w:w="270" w:type="dxa"/>
            <w:tcBorders>
              <w:top w:val="single" w:sz="4" w:space="0" w:color="auto"/>
              <w:left w:val="nil"/>
              <w:bottom w:val="single" w:sz="4" w:space="0" w:color="auto"/>
              <w:right w:val="single" w:sz="4" w:space="0" w:color="auto"/>
            </w:tcBorders>
            <w:shd w:val="clear" w:color="auto" w:fill="auto"/>
          </w:tcPr>
          <w:p w14:paraId="22D7A413" w14:textId="77777777" w:rsidR="00330E4B" w:rsidRPr="000B2CB9" w:rsidRDefault="00330E4B" w:rsidP="00651071">
            <w:pPr>
              <w:jc w:val="left"/>
              <w:rPr>
                <w:sz w:val="16"/>
                <w:szCs w:val="16"/>
              </w:rPr>
            </w:pPr>
          </w:p>
        </w:tc>
        <w:tc>
          <w:tcPr>
            <w:tcW w:w="990" w:type="dxa"/>
            <w:tcBorders>
              <w:top w:val="nil"/>
              <w:left w:val="nil"/>
              <w:bottom w:val="nil"/>
              <w:right w:val="single" w:sz="4" w:space="0" w:color="auto"/>
            </w:tcBorders>
            <w:shd w:val="clear" w:color="auto" w:fill="auto"/>
          </w:tcPr>
          <w:p w14:paraId="45BE3A3A" w14:textId="77777777" w:rsidR="00330E4B" w:rsidRPr="000B2CB9" w:rsidRDefault="00330E4B" w:rsidP="00651071">
            <w:pPr>
              <w:jc w:val="left"/>
              <w:rPr>
                <w:sz w:val="16"/>
                <w:szCs w:val="16"/>
              </w:rPr>
            </w:pPr>
            <w:r w:rsidRPr="00326555">
              <w:rPr>
                <w:sz w:val="20"/>
              </w:rPr>
              <w:t>Yes</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2DCCAE4B" w14:textId="77777777" w:rsidR="00330E4B" w:rsidRPr="000F7A17" w:rsidRDefault="00330E4B" w:rsidP="00F03EC7">
            <w:pPr>
              <w:jc w:val="center"/>
              <w:rPr>
                <w:sz w:val="20"/>
              </w:rPr>
            </w:pPr>
          </w:p>
        </w:tc>
        <w:tc>
          <w:tcPr>
            <w:tcW w:w="810" w:type="dxa"/>
            <w:gridSpan w:val="2"/>
            <w:tcBorders>
              <w:top w:val="nil"/>
              <w:left w:val="single" w:sz="4" w:space="0" w:color="auto"/>
              <w:bottom w:val="nil"/>
              <w:right w:val="single" w:sz="4" w:space="0" w:color="auto"/>
            </w:tcBorders>
            <w:shd w:val="clear" w:color="auto" w:fill="auto"/>
          </w:tcPr>
          <w:p w14:paraId="20474A51" w14:textId="77777777" w:rsidR="00330E4B" w:rsidRPr="000B2CB9" w:rsidRDefault="00330E4B" w:rsidP="006F3171">
            <w:pPr>
              <w:jc w:val="left"/>
              <w:rPr>
                <w:sz w:val="16"/>
                <w:szCs w:val="16"/>
              </w:rPr>
            </w:pPr>
            <w:r>
              <w:rPr>
                <w:sz w:val="20"/>
              </w:rPr>
              <w:t>No</w:t>
            </w:r>
          </w:p>
        </w:tc>
        <w:tc>
          <w:tcPr>
            <w:tcW w:w="270" w:type="dxa"/>
            <w:tcBorders>
              <w:top w:val="single" w:sz="4" w:space="0" w:color="auto"/>
              <w:left w:val="single" w:sz="4" w:space="0" w:color="auto"/>
              <w:bottom w:val="single" w:sz="4" w:space="0" w:color="auto"/>
              <w:right w:val="single" w:sz="4" w:space="0" w:color="auto"/>
            </w:tcBorders>
            <w:shd w:val="clear" w:color="auto" w:fill="auto"/>
            <w:vAlign w:val="center"/>
          </w:tcPr>
          <w:p w14:paraId="69FABB72" w14:textId="77777777" w:rsidR="00330E4B" w:rsidRPr="001B22FD" w:rsidRDefault="00330E4B" w:rsidP="00F03EC7">
            <w:pPr>
              <w:jc w:val="center"/>
              <w:rPr>
                <w:rFonts w:cs="Arial"/>
                <w:sz w:val="20"/>
              </w:rPr>
            </w:pPr>
          </w:p>
        </w:tc>
        <w:tc>
          <w:tcPr>
            <w:tcW w:w="540" w:type="dxa"/>
            <w:gridSpan w:val="2"/>
            <w:tcBorders>
              <w:top w:val="nil"/>
              <w:left w:val="single" w:sz="4" w:space="0" w:color="auto"/>
              <w:bottom w:val="nil"/>
              <w:right w:val="nil"/>
            </w:tcBorders>
            <w:shd w:val="clear" w:color="auto" w:fill="auto"/>
          </w:tcPr>
          <w:p w14:paraId="52F60331" w14:textId="77777777" w:rsidR="00330E4B" w:rsidRPr="001B22FD" w:rsidRDefault="00330E4B" w:rsidP="00326555">
            <w:pPr>
              <w:ind w:left="-108"/>
              <w:jc w:val="left"/>
              <w:rPr>
                <w:rFonts w:cs="Arial"/>
                <w:sz w:val="20"/>
              </w:rPr>
            </w:pPr>
            <w:r>
              <w:rPr>
                <w:sz w:val="20"/>
              </w:rPr>
              <w:t xml:space="preserve"> N/A</w:t>
            </w:r>
          </w:p>
        </w:tc>
      </w:tr>
    </w:tbl>
    <w:p w14:paraId="730EF701" w14:textId="77777777" w:rsidR="0034655A" w:rsidRPr="00A7282B" w:rsidRDefault="0034655A" w:rsidP="00A7282B">
      <w:pPr>
        <w:rPr>
          <w:sz w:val="16"/>
          <w:szCs w:val="16"/>
        </w:rPr>
      </w:pPr>
      <w:bookmarkStart w:id="24" w:name="Synchro_SDO_Profilers"/>
      <w:bookmarkStart w:id="25" w:name="Roadmap_Reference"/>
      <w:bookmarkEnd w:id="24"/>
      <w:bookmarkEnd w:id="25"/>
    </w:p>
    <w:sectPr w:rsidR="0034655A" w:rsidRPr="00A7282B" w:rsidSect="00DE0CF2">
      <w:footerReference w:type="default" r:id="rId17"/>
      <w:type w:val="continuous"/>
      <w:pgSz w:w="12240" w:h="15840"/>
      <w:pgMar w:top="1080" w:right="1080" w:bottom="1080" w:left="108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7DB94" w14:textId="77777777" w:rsidR="00EB1B39" w:rsidRDefault="00EB1B39" w:rsidP="00F56856">
      <w:r>
        <w:separator/>
      </w:r>
    </w:p>
  </w:endnote>
  <w:endnote w:type="continuationSeparator" w:id="0">
    <w:p w14:paraId="63F665C4" w14:textId="77777777" w:rsidR="00EB1B39" w:rsidRDefault="00EB1B39" w:rsidP="00F5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3332"/>
      <w:gridCol w:w="3322"/>
    </w:tblGrid>
    <w:tr w:rsidR="003E5780" w:rsidRPr="00256EF2" w14:paraId="4DDE73E2" w14:textId="77777777" w:rsidTr="00B13AD4">
      <w:tc>
        <w:tcPr>
          <w:tcW w:w="3432" w:type="dxa"/>
          <w:shd w:val="clear" w:color="auto" w:fill="auto"/>
        </w:tcPr>
        <w:p w14:paraId="31BAC76C" w14:textId="77777777" w:rsidR="003E5780" w:rsidRPr="00256EF2" w:rsidRDefault="00EB1B39" w:rsidP="000845A0">
          <w:pPr>
            <w:pStyle w:val="Footer"/>
            <w:jc w:val="left"/>
            <w:rPr>
              <w:sz w:val="18"/>
              <w:szCs w:val="18"/>
            </w:rPr>
          </w:pPr>
          <w:r>
            <w:fldChar w:fldCharType="begin"/>
          </w:r>
          <w:r>
            <w:instrText xml:space="preserve"> FILENAME   \* MERGEFORMAT </w:instrText>
          </w:r>
          <w:r>
            <w:fldChar w:fldCharType="separate"/>
          </w:r>
          <w:r w:rsidR="003E5780">
            <w:rPr>
              <w:noProof/>
              <w:sz w:val="18"/>
              <w:szCs w:val="18"/>
              <w:lang w:eastAsia="de-DE"/>
            </w:rPr>
            <w:t>HL7 Project Scope Statement v2017_template_with_instructions_</w:t>
          </w:r>
          <w:r>
            <w:rPr>
              <w:noProof/>
              <w:sz w:val="18"/>
              <w:szCs w:val="18"/>
              <w:lang w:eastAsia="de-DE"/>
            </w:rPr>
            <w:fldChar w:fldCharType="end"/>
          </w:r>
        </w:p>
      </w:tc>
      <w:tc>
        <w:tcPr>
          <w:tcW w:w="3432" w:type="dxa"/>
          <w:shd w:val="clear" w:color="auto" w:fill="auto"/>
        </w:tcPr>
        <w:p w14:paraId="65815352" w14:textId="77777777" w:rsidR="003E5780" w:rsidRPr="00256EF2" w:rsidRDefault="003E5780" w:rsidP="000845A0">
          <w:pPr>
            <w:pStyle w:val="Footer"/>
            <w:jc w:val="center"/>
            <w:rPr>
              <w:sz w:val="18"/>
              <w:szCs w:val="18"/>
            </w:rPr>
          </w:pPr>
          <w:r w:rsidRPr="00256EF2">
            <w:rPr>
              <w:sz w:val="18"/>
              <w:szCs w:val="18"/>
              <w:lang w:eastAsia="de-DE"/>
            </w:rPr>
            <w:t>201</w:t>
          </w:r>
          <w:r>
            <w:rPr>
              <w:sz w:val="18"/>
              <w:szCs w:val="18"/>
              <w:lang w:eastAsia="de-DE"/>
            </w:rPr>
            <w:t>7</w:t>
          </w:r>
          <w:r w:rsidRPr="00256EF2">
            <w:rPr>
              <w:sz w:val="18"/>
              <w:szCs w:val="18"/>
              <w:lang w:eastAsia="de-DE"/>
            </w:rPr>
            <w:t xml:space="preserve"> Release</w:t>
          </w:r>
        </w:p>
      </w:tc>
      <w:tc>
        <w:tcPr>
          <w:tcW w:w="3432" w:type="dxa"/>
          <w:shd w:val="clear" w:color="auto" w:fill="auto"/>
        </w:tcPr>
        <w:p w14:paraId="2D666FDE" w14:textId="77777777" w:rsidR="003E5780" w:rsidRPr="00256EF2" w:rsidRDefault="003E5780" w:rsidP="00256EF2">
          <w:pPr>
            <w:pStyle w:val="Footer"/>
            <w:jc w:val="right"/>
            <w:rPr>
              <w:sz w:val="18"/>
              <w:szCs w:val="18"/>
            </w:rPr>
          </w:pPr>
          <w:r w:rsidRPr="00256EF2">
            <w:rPr>
              <w:sz w:val="18"/>
              <w:szCs w:val="18"/>
            </w:rPr>
            <w:t xml:space="preserve">Page </w:t>
          </w:r>
          <w:r w:rsidRPr="00256EF2">
            <w:rPr>
              <w:b/>
              <w:sz w:val="18"/>
              <w:szCs w:val="18"/>
            </w:rPr>
            <w:fldChar w:fldCharType="begin"/>
          </w:r>
          <w:r w:rsidRPr="00256EF2">
            <w:rPr>
              <w:b/>
              <w:sz w:val="18"/>
              <w:szCs w:val="18"/>
            </w:rPr>
            <w:instrText xml:space="preserve"> PAGE  \* Arabic  \* MERGEFORMAT </w:instrText>
          </w:r>
          <w:r w:rsidRPr="00256EF2">
            <w:rPr>
              <w:b/>
              <w:sz w:val="18"/>
              <w:szCs w:val="18"/>
            </w:rPr>
            <w:fldChar w:fldCharType="separate"/>
          </w:r>
          <w:r w:rsidR="00C41747">
            <w:rPr>
              <w:b/>
              <w:noProof/>
              <w:sz w:val="18"/>
              <w:szCs w:val="18"/>
            </w:rPr>
            <w:t>1</w:t>
          </w:r>
          <w:r w:rsidRPr="00256EF2">
            <w:rPr>
              <w:b/>
              <w:sz w:val="18"/>
              <w:szCs w:val="18"/>
            </w:rPr>
            <w:fldChar w:fldCharType="end"/>
          </w:r>
          <w:r w:rsidRPr="00256EF2">
            <w:rPr>
              <w:sz w:val="18"/>
              <w:szCs w:val="18"/>
            </w:rPr>
            <w:t xml:space="preserve"> of </w:t>
          </w:r>
          <w:r w:rsidR="00EB1B39">
            <w:fldChar w:fldCharType="begin"/>
          </w:r>
          <w:r w:rsidR="00EB1B39">
            <w:instrText xml:space="preserve"> NUMPAGES  \* Arabic  \* MERGEFORMAT </w:instrText>
          </w:r>
          <w:r w:rsidR="00EB1B39">
            <w:fldChar w:fldCharType="separate"/>
          </w:r>
          <w:r w:rsidR="00C41747" w:rsidRPr="00C41747">
            <w:rPr>
              <w:b/>
              <w:noProof/>
              <w:sz w:val="18"/>
              <w:szCs w:val="18"/>
            </w:rPr>
            <w:t>8</w:t>
          </w:r>
          <w:r w:rsidR="00EB1B39">
            <w:rPr>
              <w:b/>
              <w:noProof/>
              <w:sz w:val="18"/>
              <w:szCs w:val="18"/>
            </w:rPr>
            <w:fldChar w:fldCharType="end"/>
          </w:r>
        </w:p>
      </w:tc>
    </w:tr>
  </w:tbl>
  <w:p w14:paraId="6A1095F1" w14:textId="77777777" w:rsidR="003E5780" w:rsidRPr="00256EF2" w:rsidRDefault="003E5780" w:rsidP="00256EF2">
    <w:pPr>
      <w:pStyle w:val="Footer"/>
      <w:jc w:val="center"/>
      <w:rPr>
        <w:sz w:val="18"/>
        <w:szCs w:val="18"/>
      </w:rPr>
    </w:pPr>
    <w:r w:rsidRPr="00256EF2">
      <w:rPr>
        <w:rFonts w:cs="Arial"/>
        <w:sz w:val="18"/>
        <w:szCs w:val="18"/>
      </w:rPr>
      <w:t xml:space="preserve">© </w:t>
    </w:r>
    <w:r w:rsidRPr="00256EF2">
      <w:rPr>
        <w:rFonts w:cs="Arial"/>
        <w:sz w:val="18"/>
        <w:szCs w:val="18"/>
      </w:rPr>
      <w:fldChar w:fldCharType="begin"/>
    </w:r>
    <w:r w:rsidRPr="00256EF2">
      <w:rPr>
        <w:rFonts w:cs="Arial"/>
        <w:sz w:val="18"/>
        <w:szCs w:val="18"/>
      </w:rPr>
      <w:instrText xml:space="preserve"> DATE  \@ "yyyy" </w:instrText>
    </w:r>
    <w:r w:rsidRPr="00256EF2">
      <w:rPr>
        <w:rFonts w:cs="Arial"/>
        <w:sz w:val="18"/>
        <w:szCs w:val="18"/>
      </w:rPr>
      <w:fldChar w:fldCharType="separate"/>
    </w:r>
    <w:r w:rsidR="00C41747">
      <w:rPr>
        <w:rFonts w:cs="Arial"/>
        <w:noProof/>
        <w:sz w:val="18"/>
        <w:szCs w:val="18"/>
      </w:rPr>
      <w:t>2017</w:t>
    </w:r>
    <w:r w:rsidRPr="00256EF2">
      <w:rPr>
        <w:rFonts w:cs="Arial"/>
        <w:sz w:val="18"/>
        <w:szCs w:val="18"/>
      </w:rPr>
      <w:fldChar w:fldCharType="end"/>
    </w:r>
    <w:r w:rsidRPr="00256EF2">
      <w:rPr>
        <w:rFonts w:cs="Arial"/>
        <w:sz w:val="18"/>
        <w:szCs w:val="18"/>
      </w:rPr>
      <w:t xml:space="preserve"> Health Level Seven® International.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E1815" w14:textId="77777777" w:rsidR="00EB1B39" w:rsidRDefault="00EB1B39" w:rsidP="00F56856">
      <w:r>
        <w:separator/>
      </w:r>
    </w:p>
  </w:footnote>
  <w:footnote w:type="continuationSeparator" w:id="0">
    <w:p w14:paraId="301DBC42" w14:textId="77777777" w:rsidR="00EB1B39" w:rsidRDefault="00EB1B39" w:rsidP="00F568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8CB"/>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D57876"/>
    <w:multiLevelType w:val="multilevel"/>
    <w:tmpl w:val="51F21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B7AC4"/>
    <w:multiLevelType w:val="hybridMultilevel"/>
    <w:tmpl w:val="16FC36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E06632"/>
    <w:multiLevelType w:val="hybridMultilevel"/>
    <w:tmpl w:val="C9D6B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C3ACA"/>
    <w:multiLevelType w:val="hybridMultilevel"/>
    <w:tmpl w:val="149280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B1B5D4B"/>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2E24D19"/>
    <w:multiLevelType w:val="hybridMultilevel"/>
    <w:tmpl w:val="40F68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6040503"/>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B8A698D"/>
    <w:multiLevelType w:val="hybridMultilevel"/>
    <w:tmpl w:val="FE884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12564"/>
    <w:multiLevelType w:val="hybridMultilevel"/>
    <w:tmpl w:val="593821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EA045D8"/>
    <w:multiLevelType w:val="multilevel"/>
    <w:tmpl w:val="886AE7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2A03452"/>
    <w:multiLevelType w:val="multilevel"/>
    <w:tmpl w:val="F01049D6"/>
    <w:lvl w:ilvl="0">
      <w:start w:val="1"/>
      <w:numFmt w:val="decimal"/>
      <w:lvlText w:val="%1."/>
      <w:lvlJc w:val="left"/>
      <w:pPr>
        <w:tabs>
          <w:tab w:val="num" w:pos="450"/>
        </w:tabs>
        <w:ind w:left="45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DDF2C2E"/>
    <w:multiLevelType w:val="hybridMultilevel"/>
    <w:tmpl w:val="D4D2F2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F217EF"/>
    <w:multiLevelType w:val="hybridMultilevel"/>
    <w:tmpl w:val="9D880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9606FA"/>
    <w:multiLevelType w:val="hybridMultilevel"/>
    <w:tmpl w:val="C80C1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2DD038B"/>
    <w:multiLevelType w:val="hybridMultilevel"/>
    <w:tmpl w:val="234A117C"/>
    <w:lvl w:ilvl="0" w:tplc="2988B8C0">
      <w:start w:val="2014"/>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1D6913"/>
    <w:multiLevelType w:val="hybridMultilevel"/>
    <w:tmpl w:val="7952B068"/>
    <w:lvl w:ilvl="0" w:tplc="4344FF32">
      <w:start w:val="1"/>
      <w:numFmt w:val="decimal"/>
      <w:pStyle w:val="Heading5-BoldNumbered"/>
      <w:lvlText w:val="%1."/>
      <w:lvlJc w:val="left"/>
      <w:pPr>
        <w:tabs>
          <w:tab w:val="num" w:pos="360"/>
        </w:tabs>
        <w:ind w:left="360" w:hanging="360"/>
      </w:pPr>
    </w:lvl>
    <w:lvl w:ilvl="1" w:tplc="BD3C510E">
      <w:start w:val="1"/>
      <w:numFmt w:val="decimal"/>
      <w:lvlText w:val="%2."/>
      <w:lvlJc w:val="left"/>
      <w:pPr>
        <w:tabs>
          <w:tab w:val="num" w:pos="-4140"/>
        </w:tabs>
        <w:ind w:left="-4140" w:hanging="360"/>
      </w:pPr>
      <w:rPr>
        <w:rFonts w:hint="default"/>
      </w:rPr>
    </w:lvl>
    <w:lvl w:ilvl="2" w:tplc="04090001">
      <w:start w:val="1"/>
      <w:numFmt w:val="bullet"/>
      <w:pStyle w:val="TableBulletLis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1260"/>
        </w:tabs>
        <w:ind w:left="-1260" w:hanging="360"/>
      </w:pPr>
    </w:lvl>
    <w:lvl w:ilvl="5" w:tplc="0409001B">
      <w:start w:val="1"/>
      <w:numFmt w:val="lowerRoman"/>
      <w:lvlText w:val="%6."/>
      <w:lvlJc w:val="right"/>
      <w:pPr>
        <w:tabs>
          <w:tab w:val="num" w:pos="-540"/>
        </w:tabs>
        <w:ind w:left="-540" w:hanging="180"/>
      </w:pPr>
    </w:lvl>
    <w:lvl w:ilvl="6" w:tplc="0409000F">
      <w:start w:val="1"/>
      <w:numFmt w:val="decimal"/>
      <w:lvlText w:val="%7."/>
      <w:lvlJc w:val="left"/>
      <w:pPr>
        <w:tabs>
          <w:tab w:val="num" w:pos="180"/>
        </w:tabs>
        <w:ind w:left="180" w:hanging="360"/>
      </w:pPr>
    </w:lvl>
    <w:lvl w:ilvl="7" w:tplc="04090019">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7">
    <w:nsid w:val="6A9642D2"/>
    <w:multiLevelType w:val="multilevel"/>
    <w:tmpl w:val="F01049D6"/>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BDF148A"/>
    <w:multiLevelType w:val="hybridMultilevel"/>
    <w:tmpl w:val="27F8DC82"/>
    <w:lvl w:ilvl="0" w:tplc="3D1CC3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6A5DCC"/>
    <w:multiLevelType w:val="hybridMultilevel"/>
    <w:tmpl w:val="28FA7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EAE4065"/>
    <w:multiLevelType w:val="hybridMultilevel"/>
    <w:tmpl w:val="366887B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20"/>
  </w:num>
  <w:num w:numId="3">
    <w:abstractNumId w:val="11"/>
  </w:num>
  <w:num w:numId="4">
    <w:abstractNumId w:val="16"/>
  </w:num>
  <w:num w:numId="5">
    <w:abstractNumId w:val="0"/>
  </w:num>
  <w:num w:numId="6">
    <w:abstractNumId w:val="13"/>
  </w:num>
  <w:num w:numId="7">
    <w:abstractNumId w:val="18"/>
  </w:num>
  <w:num w:numId="8">
    <w:abstractNumId w:val="4"/>
  </w:num>
  <w:num w:numId="9">
    <w:abstractNumId w:val="8"/>
  </w:num>
  <w:num w:numId="10">
    <w:abstractNumId w:val="14"/>
  </w:num>
  <w:num w:numId="11">
    <w:abstractNumId w:val="12"/>
  </w:num>
  <w:num w:numId="12">
    <w:abstractNumId w:val="15"/>
  </w:num>
  <w:num w:numId="13">
    <w:abstractNumId w:val="19"/>
  </w:num>
  <w:num w:numId="14">
    <w:abstractNumId w:val="9"/>
  </w:num>
  <w:num w:numId="15">
    <w:abstractNumId w:val="1"/>
  </w:num>
  <w:num w:numId="16">
    <w:abstractNumId w:val="6"/>
  </w:num>
  <w:num w:numId="17">
    <w:abstractNumId w:val="5"/>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
  </w:num>
  <w:num w:numId="33">
    <w:abstractNumId w:val="7"/>
  </w:num>
  <w:num w:numId="34">
    <w:abstractNumId w:val="16"/>
  </w:num>
  <w:num w:numId="35">
    <w:abstractNumId w:val="17"/>
  </w:num>
  <w:num w:numId="36">
    <w:abstractNumId w:val="16"/>
  </w:num>
  <w:num w:numId="37">
    <w:abstractNumId w:val="16"/>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E7"/>
    <w:rsid w:val="00000791"/>
    <w:rsid w:val="000008F7"/>
    <w:rsid w:val="00002A5A"/>
    <w:rsid w:val="00002C2C"/>
    <w:rsid w:val="000035DE"/>
    <w:rsid w:val="000043D9"/>
    <w:rsid w:val="000065E6"/>
    <w:rsid w:val="00006E24"/>
    <w:rsid w:val="00007C7C"/>
    <w:rsid w:val="000102E8"/>
    <w:rsid w:val="000106BF"/>
    <w:rsid w:val="00010E32"/>
    <w:rsid w:val="00013196"/>
    <w:rsid w:val="00013503"/>
    <w:rsid w:val="0001383A"/>
    <w:rsid w:val="0001467E"/>
    <w:rsid w:val="00015012"/>
    <w:rsid w:val="00015A8B"/>
    <w:rsid w:val="0001755B"/>
    <w:rsid w:val="00017F03"/>
    <w:rsid w:val="000210BC"/>
    <w:rsid w:val="000219E3"/>
    <w:rsid w:val="00023090"/>
    <w:rsid w:val="00025BEF"/>
    <w:rsid w:val="000263A6"/>
    <w:rsid w:val="000302B6"/>
    <w:rsid w:val="00030FA0"/>
    <w:rsid w:val="00031AEC"/>
    <w:rsid w:val="00031E0E"/>
    <w:rsid w:val="00032AF7"/>
    <w:rsid w:val="00032E4C"/>
    <w:rsid w:val="000343CA"/>
    <w:rsid w:val="00035B10"/>
    <w:rsid w:val="00036A74"/>
    <w:rsid w:val="00036CE0"/>
    <w:rsid w:val="00037370"/>
    <w:rsid w:val="00037C4F"/>
    <w:rsid w:val="000412D4"/>
    <w:rsid w:val="00042EAC"/>
    <w:rsid w:val="000432AF"/>
    <w:rsid w:val="00043309"/>
    <w:rsid w:val="00044831"/>
    <w:rsid w:val="000449EC"/>
    <w:rsid w:val="000456CC"/>
    <w:rsid w:val="00046E3D"/>
    <w:rsid w:val="0005097A"/>
    <w:rsid w:val="00051023"/>
    <w:rsid w:val="00051ACA"/>
    <w:rsid w:val="00051EFE"/>
    <w:rsid w:val="00052EDB"/>
    <w:rsid w:val="00053B2D"/>
    <w:rsid w:val="00054AF3"/>
    <w:rsid w:val="0005541C"/>
    <w:rsid w:val="00055AA1"/>
    <w:rsid w:val="00055D1B"/>
    <w:rsid w:val="000609F3"/>
    <w:rsid w:val="000615B9"/>
    <w:rsid w:val="000619F2"/>
    <w:rsid w:val="00061E6D"/>
    <w:rsid w:val="00062C0F"/>
    <w:rsid w:val="00062EDE"/>
    <w:rsid w:val="00063786"/>
    <w:rsid w:val="0006647C"/>
    <w:rsid w:val="00066650"/>
    <w:rsid w:val="00067416"/>
    <w:rsid w:val="00070BA7"/>
    <w:rsid w:val="0007202A"/>
    <w:rsid w:val="000760CF"/>
    <w:rsid w:val="0007772A"/>
    <w:rsid w:val="00080AA6"/>
    <w:rsid w:val="000816CE"/>
    <w:rsid w:val="00081B26"/>
    <w:rsid w:val="000845A0"/>
    <w:rsid w:val="000857C3"/>
    <w:rsid w:val="00087C6A"/>
    <w:rsid w:val="00090335"/>
    <w:rsid w:val="00091222"/>
    <w:rsid w:val="00091859"/>
    <w:rsid w:val="00091D53"/>
    <w:rsid w:val="00091DE5"/>
    <w:rsid w:val="000927D0"/>
    <w:rsid w:val="0009396D"/>
    <w:rsid w:val="0009623E"/>
    <w:rsid w:val="00096BB1"/>
    <w:rsid w:val="00097B2F"/>
    <w:rsid w:val="00097DE4"/>
    <w:rsid w:val="000A02A9"/>
    <w:rsid w:val="000A0A8C"/>
    <w:rsid w:val="000A3BCF"/>
    <w:rsid w:val="000A4E09"/>
    <w:rsid w:val="000A5D5A"/>
    <w:rsid w:val="000A66CD"/>
    <w:rsid w:val="000B0447"/>
    <w:rsid w:val="000B16E3"/>
    <w:rsid w:val="000B2CB9"/>
    <w:rsid w:val="000B49C3"/>
    <w:rsid w:val="000B4A57"/>
    <w:rsid w:val="000B5C11"/>
    <w:rsid w:val="000B62C9"/>
    <w:rsid w:val="000B6C80"/>
    <w:rsid w:val="000B7CED"/>
    <w:rsid w:val="000B7D72"/>
    <w:rsid w:val="000C0145"/>
    <w:rsid w:val="000C1F94"/>
    <w:rsid w:val="000C3415"/>
    <w:rsid w:val="000C3C46"/>
    <w:rsid w:val="000C41BF"/>
    <w:rsid w:val="000C511E"/>
    <w:rsid w:val="000C56EA"/>
    <w:rsid w:val="000C583B"/>
    <w:rsid w:val="000C5CA3"/>
    <w:rsid w:val="000D0784"/>
    <w:rsid w:val="000D3ABC"/>
    <w:rsid w:val="000D3E72"/>
    <w:rsid w:val="000D57D5"/>
    <w:rsid w:val="000D5DCD"/>
    <w:rsid w:val="000D75BA"/>
    <w:rsid w:val="000D7720"/>
    <w:rsid w:val="000E04CC"/>
    <w:rsid w:val="000E0CD1"/>
    <w:rsid w:val="000E1D0C"/>
    <w:rsid w:val="000E21D9"/>
    <w:rsid w:val="000E229E"/>
    <w:rsid w:val="000E2916"/>
    <w:rsid w:val="000E29F2"/>
    <w:rsid w:val="000E30F6"/>
    <w:rsid w:val="000E46B3"/>
    <w:rsid w:val="000E6534"/>
    <w:rsid w:val="000E6E2D"/>
    <w:rsid w:val="000E7149"/>
    <w:rsid w:val="000E78CC"/>
    <w:rsid w:val="000F2C20"/>
    <w:rsid w:val="000F33A6"/>
    <w:rsid w:val="000F376A"/>
    <w:rsid w:val="000F5F6E"/>
    <w:rsid w:val="000F7A17"/>
    <w:rsid w:val="001005DD"/>
    <w:rsid w:val="00100BCF"/>
    <w:rsid w:val="00104158"/>
    <w:rsid w:val="00104D89"/>
    <w:rsid w:val="00104E43"/>
    <w:rsid w:val="00106A77"/>
    <w:rsid w:val="00107BB3"/>
    <w:rsid w:val="00107BF3"/>
    <w:rsid w:val="00111154"/>
    <w:rsid w:val="0011406D"/>
    <w:rsid w:val="00114F84"/>
    <w:rsid w:val="00115180"/>
    <w:rsid w:val="00117C48"/>
    <w:rsid w:val="00121544"/>
    <w:rsid w:val="00123660"/>
    <w:rsid w:val="00125D75"/>
    <w:rsid w:val="00126D0C"/>
    <w:rsid w:val="001275B7"/>
    <w:rsid w:val="0013732A"/>
    <w:rsid w:val="00137BEB"/>
    <w:rsid w:val="00137CF2"/>
    <w:rsid w:val="00143EC3"/>
    <w:rsid w:val="001445A2"/>
    <w:rsid w:val="00145E2B"/>
    <w:rsid w:val="001465FF"/>
    <w:rsid w:val="00147745"/>
    <w:rsid w:val="00150974"/>
    <w:rsid w:val="00150E32"/>
    <w:rsid w:val="00152014"/>
    <w:rsid w:val="00152D58"/>
    <w:rsid w:val="00155017"/>
    <w:rsid w:val="00155E06"/>
    <w:rsid w:val="001565F6"/>
    <w:rsid w:val="0015680B"/>
    <w:rsid w:val="00157CC2"/>
    <w:rsid w:val="00160738"/>
    <w:rsid w:val="00161D0F"/>
    <w:rsid w:val="00163B28"/>
    <w:rsid w:val="00164053"/>
    <w:rsid w:val="0016449B"/>
    <w:rsid w:val="00164F9F"/>
    <w:rsid w:val="0016530B"/>
    <w:rsid w:val="00165F8B"/>
    <w:rsid w:val="0016609A"/>
    <w:rsid w:val="00166286"/>
    <w:rsid w:val="0017223F"/>
    <w:rsid w:val="0017250D"/>
    <w:rsid w:val="00172A83"/>
    <w:rsid w:val="00176683"/>
    <w:rsid w:val="001772BF"/>
    <w:rsid w:val="00180688"/>
    <w:rsid w:val="00180AA0"/>
    <w:rsid w:val="0018272E"/>
    <w:rsid w:val="00182A3A"/>
    <w:rsid w:val="00183378"/>
    <w:rsid w:val="00185674"/>
    <w:rsid w:val="00185EB4"/>
    <w:rsid w:val="00186E4A"/>
    <w:rsid w:val="001872FF"/>
    <w:rsid w:val="00187612"/>
    <w:rsid w:val="00190175"/>
    <w:rsid w:val="00190A3B"/>
    <w:rsid w:val="0019125B"/>
    <w:rsid w:val="00193FD6"/>
    <w:rsid w:val="00194A36"/>
    <w:rsid w:val="001A06C4"/>
    <w:rsid w:val="001A1118"/>
    <w:rsid w:val="001A25A4"/>
    <w:rsid w:val="001A2AB0"/>
    <w:rsid w:val="001A342F"/>
    <w:rsid w:val="001A4095"/>
    <w:rsid w:val="001A422D"/>
    <w:rsid w:val="001A5141"/>
    <w:rsid w:val="001A526B"/>
    <w:rsid w:val="001A5D3A"/>
    <w:rsid w:val="001A69DA"/>
    <w:rsid w:val="001A6E23"/>
    <w:rsid w:val="001A77F4"/>
    <w:rsid w:val="001B0379"/>
    <w:rsid w:val="001B22FD"/>
    <w:rsid w:val="001B2593"/>
    <w:rsid w:val="001B3232"/>
    <w:rsid w:val="001B62BD"/>
    <w:rsid w:val="001B6312"/>
    <w:rsid w:val="001B787F"/>
    <w:rsid w:val="001B796E"/>
    <w:rsid w:val="001B7A04"/>
    <w:rsid w:val="001B7A5F"/>
    <w:rsid w:val="001C0FE3"/>
    <w:rsid w:val="001C3577"/>
    <w:rsid w:val="001C35E6"/>
    <w:rsid w:val="001C49C1"/>
    <w:rsid w:val="001C4C04"/>
    <w:rsid w:val="001C549F"/>
    <w:rsid w:val="001C5B5D"/>
    <w:rsid w:val="001C6252"/>
    <w:rsid w:val="001C723B"/>
    <w:rsid w:val="001C7AC1"/>
    <w:rsid w:val="001D17FF"/>
    <w:rsid w:val="001D182E"/>
    <w:rsid w:val="001D1B59"/>
    <w:rsid w:val="001D244C"/>
    <w:rsid w:val="001D2CC4"/>
    <w:rsid w:val="001D2F18"/>
    <w:rsid w:val="001D30AA"/>
    <w:rsid w:val="001D404E"/>
    <w:rsid w:val="001D590D"/>
    <w:rsid w:val="001D6486"/>
    <w:rsid w:val="001D6630"/>
    <w:rsid w:val="001D6A2D"/>
    <w:rsid w:val="001D6EA8"/>
    <w:rsid w:val="001D7DBA"/>
    <w:rsid w:val="001E02EC"/>
    <w:rsid w:val="001E0F56"/>
    <w:rsid w:val="001E1396"/>
    <w:rsid w:val="001E1E45"/>
    <w:rsid w:val="001E1EC3"/>
    <w:rsid w:val="001E3768"/>
    <w:rsid w:val="001E4013"/>
    <w:rsid w:val="001E6A30"/>
    <w:rsid w:val="001E77C3"/>
    <w:rsid w:val="001E795C"/>
    <w:rsid w:val="001E7CAB"/>
    <w:rsid w:val="001F173C"/>
    <w:rsid w:val="001F284B"/>
    <w:rsid w:val="001F35E2"/>
    <w:rsid w:val="001F3B26"/>
    <w:rsid w:val="001F4411"/>
    <w:rsid w:val="001F46D8"/>
    <w:rsid w:val="001F4FA3"/>
    <w:rsid w:val="001F6C6F"/>
    <w:rsid w:val="00203CE2"/>
    <w:rsid w:val="002069A2"/>
    <w:rsid w:val="00206D67"/>
    <w:rsid w:val="0020731B"/>
    <w:rsid w:val="00207CA2"/>
    <w:rsid w:val="00210673"/>
    <w:rsid w:val="00210A04"/>
    <w:rsid w:val="00212E8B"/>
    <w:rsid w:val="00213993"/>
    <w:rsid w:val="002139EC"/>
    <w:rsid w:val="00213C9C"/>
    <w:rsid w:val="0021416E"/>
    <w:rsid w:val="002146F9"/>
    <w:rsid w:val="00216AD6"/>
    <w:rsid w:val="00217F52"/>
    <w:rsid w:val="00220F7C"/>
    <w:rsid w:val="002213BD"/>
    <w:rsid w:val="002230C2"/>
    <w:rsid w:val="00226729"/>
    <w:rsid w:val="002278D6"/>
    <w:rsid w:val="00230837"/>
    <w:rsid w:val="002309B6"/>
    <w:rsid w:val="002319AB"/>
    <w:rsid w:val="00232272"/>
    <w:rsid w:val="002324C3"/>
    <w:rsid w:val="00233312"/>
    <w:rsid w:val="00234F61"/>
    <w:rsid w:val="00240089"/>
    <w:rsid w:val="00240F24"/>
    <w:rsid w:val="00241855"/>
    <w:rsid w:val="00243675"/>
    <w:rsid w:val="00243C05"/>
    <w:rsid w:val="00244A11"/>
    <w:rsid w:val="002454BF"/>
    <w:rsid w:val="0024573F"/>
    <w:rsid w:val="00246054"/>
    <w:rsid w:val="00251069"/>
    <w:rsid w:val="002520E3"/>
    <w:rsid w:val="00252522"/>
    <w:rsid w:val="00252BBE"/>
    <w:rsid w:val="00256904"/>
    <w:rsid w:val="00256EF2"/>
    <w:rsid w:val="002570AC"/>
    <w:rsid w:val="0025728C"/>
    <w:rsid w:val="0025751D"/>
    <w:rsid w:val="00257A31"/>
    <w:rsid w:val="00257CDF"/>
    <w:rsid w:val="002606AE"/>
    <w:rsid w:val="002613BC"/>
    <w:rsid w:val="00261552"/>
    <w:rsid w:val="00261691"/>
    <w:rsid w:val="002620E4"/>
    <w:rsid w:val="002621FE"/>
    <w:rsid w:val="00262D6B"/>
    <w:rsid w:val="00262E30"/>
    <w:rsid w:val="00266129"/>
    <w:rsid w:val="00266407"/>
    <w:rsid w:val="00266640"/>
    <w:rsid w:val="00266B42"/>
    <w:rsid w:val="00270F89"/>
    <w:rsid w:val="00273AA7"/>
    <w:rsid w:val="00281A29"/>
    <w:rsid w:val="0028212F"/>
    <w:rsid w:val="00283897"/>
    <w:rsid w:val="00284575"/>
    <w:rsid w:val="00284D86"/>
    <w:rsid w:val="00285079"/>
    <w:rsid w:val="0028572B"/>
    <w:rsid w:val="002857D2"/>
    <w:rsid w:val="00286498"/>
    <w:rsid w:val="0028796A"/>
    <w:rsid w:val="00287BFA"/>
    <w:rsid w:val="00287D33"/>
    <w:rsid w:val="00290DAB"/>
    <w:rsid w:val="00291E14"/>
    <w:rsid w:val="00295C64"/>
    <w:rsid w:val="00295CE1"/>
    <w:rsid w:val="00295D75"/>
    <w:rsid w:val="0029615C"/>
    <w:rsid w:val="002965ED"/>
    <w:rsid w:val="00296D0A"/>
    <w:rsid w:val="002A1BCE"/>
    <w:rsid w:val="002A2614"/>
    <w:rsid w:val="002A3042"/>
    <w:rsid w:val="002A367A"/>
    <w:rsid w:val="002A53D3"/>
    <w:rsid w:val="002A5F0A"/>
    <w:rsid w:val="002A62CE"/>
    <w:rsid w:val="002A75D1"/>
    <w:rsid w:val="002A7F5C"/>
    <w:rsid w:val="002B0F74"/>
    <w:rsid w:val="002B1283"/>
    <w:rsid w:val="002B2881"/>
    <w:rsid w:val="002B368E"/>
    <w:rsid w:val="002B685E"/>
    <w:rsid w:val="002B689C"/>
    <w:rsid w:val="002C10AF"/>
    <w:rsid w:val="002C111D"/>
    <w:rsid w:val="002C123C"/>
    <w:rsid w:val="002C1BE2"/>
    <w:rsid w:val="002C1DB7"/>
    <w:rsid w:val="002C21E4"/>
    <w:rsid w:val="002C438E"/>
    <w:rsid w:val="002C4714"/>
    <w:rsid w:val="002C48A1"/>
    <w:rsid w:val="002C54D3"/>
    <w:rsid w:val="002C5939"/>
    <w:rsid w:val="002C700A"/>
    <w:rsid w:val="002C7738"/>
    <w:rsid w:val="002C7924"/>
    <w:rsid w:val="002D008E"/>
    <w:rsid w:val="002D0620"/>
    <w:rsid w:val="002D1A9E"/>
    <w:rsid w:val="002D1FD4"/>
    <w:rsid w:val="002D312D"/>
    <w:rsid w:val="002D406D"/>
    <w:rsid w:val="002D4C15"/>
    <w:rsid w:val="002D5C37"/>
    <w:rsid w:val="002D606F"/>
    <w:rsid w:val="002D62DC"/>
    <w:rsid w:val="002D780C"/>
    <w:rsid w:val="002E19B9"/>
    <w:rsid w:val="002E3DB1"/>
    <w:rsid w:val="002E41FD"/>
    <w:rsid w:val="002E6AF5"/>
    <w:rsid w:val="002F01AB"/>
    <w:rsid w:val="002F07C2"/>
    <w:rsid w:val="002F119A"/>
    <w:rsid w:val="002F1896"/>
    <w:rsid w:val="002F19BD"/>
    <w:rsid w:val="002F19F3"/>
    <w:rsid w:val="002F36BB"/>
    <w:rsid w:val="002F3810"/>
    <w:rsid w:val="002F3A9A"/>
    <w:rsid w:val="002F4AA7"/>
    <w:rsid w:val="002F4BEF"/>
    <w:rsid w:val="002F53AF"/>
    <w:rsid w:val="002F541D"/>
    <w:rsid w:val="002F5E1C"/>
    <w:rsid w:val="002F71F5"/>
    <w:rsid w:val="002F7FBA"/>
    <w:rsid w:val="00300ABA"/>
    <w:rsid w:val="00301C9C"/>
    <w:rsid w:val="00302D5D"/>
    <w:rsid w:val="00304226"/>
    <w:rsid w:val="003054C9"/>
    <w:rsid w:val="00305DA3"/>
    <w:rsid w:val="003062C9"/>
    <w:rsid w:val="003076A3"/>
    <w:rsid w:val="00307C1A"/>
    <w:rsid w:val="00310AED"/>
    <w:rsid w:val="00311A64"/>
    <w:rsid w:val="00311F4F"/>
    <w:rsid w:val="00312285"/>
    <w:rsid w:val="0031616B"/>
    <w:rsid w:val="00320952"/>
    <w:rsid w:val="00320C3B"/>
    <w:rsid w:val="00321F59"/>
    <w:rsid w:val="00322B1F"/>
    <w:rsid w:val="00323076"/>
    <w:rsid w:val="003237E0"/>
    <w:rsid w:val="00326555"/>
    <w:rsid w:val="00326986"/>
    <w:rsid w:val="00327AA4"/>
    <w:rsid w:val="00330E4B"/>
    <w:rsid w:val="00332089"/>
    <w:rsid w:val="003320AF"/>
    <w:rsid w:val="00334FCE"/>
    <w:rsid w:val="0034038A"/>
    <w:rsid w:val="00341596"/>
    <w:rsid w:val="00341A42"/>
    <w:rsid w:val="00341D5E"/>
    <w:rsid w:val="00343236"/>
    <w:rsid w:val="00343789"/>
    <w:rsid w:val="0034655A"/>
    <w:rsid w:val="003468EB"/>
    <w:rsid w:val="003507FA"/>
    <w:rsid w:val="003532D9"/>
    <w:rsid w:val="003535DD"/>
    <w:rsid w:val="00353769"/>
    <w:rsid w:val="00356B49"/>
    <w:rsid w:val="00357372"/>
    <w:rsid w:val="00357B11"/>
    <w:rsid w:val="00360882"/>
    <w:rsid w:val="003608B5"/>
    <w:rsid w:val="00361217"/>
    <w:rsid w:val="00361CA5"/>
    <w:rsid w:val="00361D18"/>
    <w:rsid w:val="003648AF"/>
    <w:rsid w:val="003659B8"/>
    <w:rsid w:val="00365F19"/>
    <w:rsid w:val="0036606B"/>
    <w:rsid w:val="00367A62"/>
    <w:rsid w:val="003701EC"/>
    <w:rsid w:val="003702F0"/>
    <w:rsid w:val="003711B1"/>
    <w:rsid w:val="00371D5A"/>
    <w:rsid w:val="0037296C"/>
    <w:rsid w:val="00373487"/>
    <w:rsid w:val="003741D3"/>
    <w:rsid w:val="00374373"/>
    <w:rsid w:val="00376183"/>
    <w:rsid w:val="00377C49"/>
    <w:rsid w:val="003802DD"/>
    <w:rsid w:val="00380E0E"/>
    <w:rsid w:val="00382BB7"/>
    <w:rsid w:val="00385F71"/>
    <w:rsid w:val="00390CE0"/>
    <w:rsid w:val="00393E78"/>
    <w:rsid w:val="003945FB"/>
    <w:rsid w:val="00394FC7"/>
    <w:rsid w:val="0039556F"/>
    <w:rsid w:val="003A009C"/>
    <w:rsid w:val="003A0F21"/>
    <w:rsid w:val="003A0F60"/>
    <w:rsid w:val="003A117B"/>
    <w:rsid w:val="003A2D4A"/>
    <w:rsid w:val="003A2F60"/>
    <w:rsid w:val="003A43FF"/>
    <w:rsid w:val="003A487B"/>
    <w:rsid w:val="003A7241"/>
    <w:rsid w:val="003A73EA"/>
    <w:rsid w:val="003B2FB6"/>
    <w:rsid w:val="003B346C"/>
    <w:rsid w:val="003B5F02"/>
    <w:rsid w:val="003B6012"/>
    <w:rsid w:val="003B6BAA"/>
    <w:rsid w:val="003C0152"/>
    <w:rsid w:val="003C3C41"/>
    <w:rsid w:val="003C430D"/>
    <w:rsid w:val="003C5863"/>
    <w:rsid w:val="003C5877"/>
    <w:rsid w:val="003C5C66"/>
    <w:rsid w:val="003C637F"/>
    <w:rsid w:val="003C71CA"/>
    <w:rsid w:val="003D150A"/>
    <w:rsid w:val="003D3389"/>
    <w:rsid w:val="003D5182"/>
    <w:rsid w:val="003D5773"/>
    <w:rsid w:val="003D69ED"/>
    <w:rsid w:val="003D7F1C"/>
    <w:rsid w:val="003E09CE"/>
    <w:rsid w:val="003E1633"/>
    <w:rsid w:val="003E1A84"/>
    <w:rsid w:val="003E1CD3"/>
    <w:rsid w:val="003E2BA6"/>
    <w:rsid w:val="003E3572"/>
    <w:rsid w:val="003E52AF"/>
    <w:rsid w:val="003E5780"/>
    <w:rsid w:val="003E67B9"/>
    <w:rsid w:val="003F0955"/>
    <w:rsid w:val="003F0E7F"/>
    <w:rsid w:val="003F247C"/>
    <w:rsid w:val="003F3804"/>
    <w:rsid w:val="003F3A76"/>
    <w:rsid w:val="003F4C7C"/>
    <w:rsid w:val="003F4DED"/>
    <w:rsid w:val="003F51A0"/>
    <w:rsid w:val="003F5DAF"/>
    <w:rsid w:val="003F75B4"/>
    <w:rsid w:val="004001D3"/>
    <w:rsid w:val="00402DA2"/>
    <w:rsid w:val="004041D7"/>
    <w:rsid w:val="00404C0A"/>
    <w:rsid w:val="00404F26"/>
    <w:rsid w:val="00404F2C"/>
    <w:rsid w:val="00405ACB"/>
    <w:rsid w:val="004063BD"/>
    <w:rsid w:val="004072AC"/>
    <w:rsid w:val="004121E0"/>
    <w:rsid w:val="00412879"/>
    <w:rsid w:val="00412F61"/>
    <w:rsid w:val="00414F4B"/>
    <w:rsid w:val="004153A6"/>
    <w:rsid w:val="004207D9"/>
    <w:rsid w:val="00426538"/>
    <w:rsid w:val="00427A9C"/>
    <w:rsid w:val="0043302D"/>
    <w:rsid w:val="00433460"/>
    <w:rsid w:val="00433C04"/>
    <w:rsid w:val="00433EA3"/>
    <w:rsid w:val="004354B4"/>
    <w:rsid w:val="004355B2"/>
    <w:rsid w:val="00436F29"/>
    <w:rsid w:val="004370E6"/>
    <w:rsid w:val="0044006D"/>
    <w:rsid w:val="0044129F"/>
    <w:rsid w:val="00442B1C"/>
    <w:rsid w:val="00443FF1"/>
    <w:rsid w:val="00450610"/>
    <w:rsid w:val="004551C4"/>
    <w:rsid w:val="00455946"/>
    <w:rsid w:val="004559C1"/>
    <w:rsid w:val="00456DB6"/>
    <w:rsid w:val="00463818"/>
    <w:rsid w:val="00463CD6"/>
    <w:rsid w:val="00467343"/>
    <w:rsid w:val="00470363"/>
    <w:rsid w:val="00471600"/>
    <w:rsid w:val="00473427"/>
    <w:rsid w:val="00474F11"/>
    <w:rsid w:val="00475506"/>
    <w:rsid w:val="00476908"/>
    <w:rsid w:val="00477F04"/>
    <w:rsid w:val="00480468"/>
    <w:rsid w:val="004807AF"/>
    <w:rsid w:val="00482684"/>
    <w:rsid w:val="00482DF7"/>
    <w:rsid w:val="00482F7B"/>
    <w:rsid w:val="0048304D"/>
    <w:rsid w:val="00483AF5"/>
    <w:rsid w:val="00483D99"/>
    <w:rsid w:val="0048402D"/>
    <w:rsid w:val="00484B32"/>
    <w:rsid w:val="0048665C"/>
    <w:rsid w:val="004917D4"/>
    <w:rsid w:val="004919CF"/>
    <w:rsid w:val="00491DE4"/>
    <w:rsid w:val="00492201"/>
    <w:rsid w:val="0049270B"/>
    <w:rsid w:val="004932F3"/>
    <w:rsid w:val="004933FA"/>
    <w:rsid w:val="0049452D"/>
    <w:rsid w:val="00494D21"/>
    <w:rsid w:val="00495321"/>
    <w:rsid w:val="00495F8E"/>
    <w:rsid w:val="004963F3"/>
    <w:rsid w:val="00496E77"/>
    <w:rsid w:val="00497450"/>
    <w:rsid w:val="00497C34"/>
    <w:rsid w:val="004A0949"/>
    <w:rsid w:val="004A187A"/>
    <w:rsid w:val="004A3AAE"/>
    <w:rsid w:val="004A63C1"/>
    <w:rsid w:val="004A6BA1"/>
    <w:rsid w:val="004A6CC2"/>
    <w:rsid w:val="004A6F76"/>
    <w:rsid w:val="004A7F5C"/>
    <w:rsid w:val="004B120A"/>
    <w:rsid w:val="004B2F03"/>
    <w:rsid w:val="004B309D"/>
    <w:rsid w:val="004B368F"/>
    <w:rsid w:val="004B4067"/>
    <w:rsid w:val="004B4AFB"/>
    <w:rsid w:val="004B4E8B"/>
    <w:rsid w:val="004B747D"/>
    <w:rsid w:val="004C005B"/>
    <w:rsid w:val="004C0242"/>
    <w:rsid w:val="004C1851"/>
    <w:rsid w:val="004C209D"/>
    <w:rsid w:val="004C2629"/>
    <w:rsid w:val="004C2CBC"/>
    <w:rsid w:val="004C7732"/>
    <w:rsid w:val="004D27B4"/>
    <w:rsid w:val="004D4324"/>
    <w:rsid w:val="004D574E"/>
    <w:rsid w:val="004D5965"/>
    <w:rsid w:val="004D5D55"/>
    <w:rsid w:val="004D626F"/>
    <w:rsid w:val="004D62D8"/>
    <w:rsid w:val="004D785D"/>
    <w:rsid w:val="004E150E"/>
    <w:rsid w:val="004E437F"/>
    <w:rsid w:val="004F1F6B"/>
    <w:rsid w:val="004F52DF"/>
    <w:rsid w:val="004F63B1"/>
    <w:rsid w:val="004F6A85"/>
    <w:rsid w:val="004F6BD7"/>
    <w:rsid w:val="004F7F0C"/>
    <w:rsid w:val="00500B13"/>
    <w:rsid w:val="005023CB"/>
    <w:rsid w:val="00502448"/>
    <w:rsid w:val="00502D9E"/>
    <w:rsid w:val="00504167"/>
    <w:rsid w:val="00504B07"/>
    <w:rsid w:val="00504CA4"/>
    <w:rsid w:val="00505CAF"/>
    <w:rsid w:val="00506F39"/>
    <w:rsid w:val="00510267"/>
    <w:rsid w:val="005124FF"/>
    <w:rsid w:val="00514739"/>
    <w:rsid w:val="00514B59"/>
    <w:rsid w:val="00514DF2"/>
    <w:rsid w:val="0051651F"/>
    <w:rsid w:val="0051746B"/>
    <w:rsid w:val="00520EE0"/>
    <w:rsid w:val="00521652"/>
    <w:rsid w:val="00522569"/>
    <w:rsid w:val="0052256F"/>
    <w:rsid w:val="00522825"/>
    <w:rsid w:val="00522ADD"/>
    <w:rsid w:val="005230A1"/>
    <w:rsid w:val="00523E18"/>
    <w:rsid w:val="005241A8"/>
    <w:rsid w:val="005248A7"/>
    <w:rsid w:val="0052594A"/>
    <w:rsid w:val="00525F91"/>
    <w:rsid w:val="0052629F"/>
    <w:rsid w:val="00530545"/>
    <w:rsid w:val="005312E7"/>
    <w:rsid w:val="0053213F"/>
    <w:rsid w:val="00533B50"/>
    <w:rsid w:val="00533E36"/>
    <w:rsid w:val="00533ED1"/>
    <w:rsid w:val="00534DAA"/>
    <w:rsid w:val="00536282"/>
    <w:rsid w:val="00540222"/>
    <w:rsid w:val="00542C56"/>
    <w:rsid w:val="0054360D"/>
    <w:rsid w:val="00544C46"/>
    <w:rsid w:val="00545430"/>
    <w:rsid w:val="0054585A"/>
    <w:rsid w:val="00546103"/>
    <w:rsid w:val="00546F1E"/>
    <w:rsid w:val="00547EEE"/>
    <w:rsid w:val="005514D6"/>
    <w:rsid w:val="00551DDA"/>
    <w:rsid w:val="00552064"/>
    <w:rsid w:val="005520B2"/>
    <w:rsid w:val="00552462"/>
    <w:rsid w:val="0055294A"/>
    <w:rsid w:val="00552BF3"/>
    <w:rsid w:val="00552D34"/>
    <w:rsid w:val="00554175"/>
    <w:rsid w:val="00557435"/>
    <w:rsid w:val="0055747D"/>
    <w:rsid w:val="00561591"/>
    <w:rsid w:val="0056226C"/>
    <w:rsid w:val="00562B6C"/>
    <w:rsid w:val="00562EF5"/>
    <w:rsid w:val="00562F69"/>
    <w:rsid w:val="00563BFB"/>
    <w:rsid w:val="00563E54"/>
    <w:rsid w:val="00564CDA"/>
    <w:rsid w:val="00566041"/>
    <w:rsid w:val="0056624E"/>
    <w:rsid w:val="005669A1"/>
    <w:rsid w:val="00566ADB"/>
    <w:rsid w:val="00570F9C"/>
    <w:rsid w:val="00571462"/>
    <w:rsid w:val="00571EEA"/>
    <w:rsid w:val="00572878"/>
    <w:rsid w:val="005729FD"/>
    <w:rsid w:val="00573D05"/>
    <w:rsid w:val="00574658"/>
    <w:rsid w:val="005746F0"/>
    <w:rsid w:val="00581560"/>
    <w:rsid w:val="005819E5"/>
    <w:rsid w:val="005845F6"/>
    <w:rsid w:val="00585ECE"/>
    <w:rsid w:val="005866D3"/>
    <w:rsid w:val="0059110B"/>
    <w:rsid w:val="00592565"/>
    <w:rsid w:val="00592A2E"/>
    <w:rsid w:val="005938DE"/>
    <w:rsid w:val="005955A9"/>
    <w:rsid w:val="00596631"/>
    <w:rsid w:val="005A073D"/>
    <w:rsid w:val="005A0797"/>
    <w:rsid w:val="005A1490"/>
    <w:rsid w:val="005A1DC2"/>
    <w:rsid w:val="005A2E48"/>
    <w:rsid w:val="005A2FCC"/>
    <w:rsid w:val="005A3BAE"/>
    <w:rsid w:val="005A4193"/>
    <w:rsid w:val="005A4297"/>
    <w:rsid w:val="005A61DE"/>
    <w:rsid w:val="005A745D"/>
    <w:rsid w:val="005B20D9"/>
    <w:rsid w:val="005B2F01"/>
    <w:rsid w:val="005B3EC1"/>
    <w:rsid w:val="005B4139"/>
    <w:rsid w:val="005B507F"/>
    <w:rsid w:val="005B5131"/>
    <w:rsid w:val="005B51B5"/>
    <w:rsid w:val="005B5CB5"/>
    <w:rsid w:val="005B6EE9"/>
    <w:rsid w:val="005B7AAF"/>
    <w:rsid w:val="005C073B"/>
    <w:rsid w:val="005C0802"/>
    <w:rsid w:val="005C164E"/>
    <w:rsid w:val="005C1FE7"/>
    <w:rsid w:val="005C2DE4"/>
    <w:rsid w:val="005C4F74"/>
    <w:rsid w:val="005C553E"/>
    <w:rsid w:val="005C747E"/>
    <w:rsid w:val="005C7F50"/>
    <w:rsid w:val="005D0599"/>
    <w:rsid w:val="005D22FC"/>
    <w:rsid w:val="005D419D"/>
    <w:rsid w:val="005E0682"/>
    <w:rsid w:val="005E0A1A"/>
    <w:rsid w:val="005E1488"/>
    <w:rsid w:val="005E35D9"/>
    <w:rsid w:val="005E3F7D"/>
    <w:rsid w:val="005E449D"/>
    <w:rsid w:val="005E571B"/>
    <w:rsid w:val="005E58F6"/>
    <w:rsid w:val="005E6C55"/>
    <w:rsid w:val="005E7EED"/>
    <w:rsid w:val="005F02D6"/>
    <w:rsid w:val="005F0C80"/>
    <w:rsid w:val="005F246E"/>
    <w:rsid w:val="005F39C6"/>
    <w:rsid w:val="005F4605"/>
    <w:rsid w:val="005F5922"/>
    <w:rsid w:val="005F71FE"/>
    <w:rsid w:val="005F7948"/>
    <w:rsid w:val="00602AF4"/>
    <w:rsid w:val="006034E1"/>
    <w:rsid w:val="00603639"/>
    <w:rsid w:val="00603B0C"/>
    <w:rsid w:val="00603D68"/>
    <w:rsid w:val="00604086"/>
    <w:rsid w:val="006044EC"/>
    <w:rsid w:val="00604712"/>
    <w:rsid w:val="0060480C"/>
    <w:rsid w:val="00605E58"/>
    <w:rsid w:val="0060677F"/>
    <w:rsid w:val="00606840"/>
    <w:rsid w:val="0060751C"/>
    <w:rsid w:val="006079FC"/>
    <w:rsid w:val="006100A4"/>
    <w:rsid w:val="006113D1"/>
    <w:rsid w:val="00611FAF"/>
    <w:rsid w:val="006133F8"/>
    <w:rsid w:val="00613B4B"/>
    <w:rsid w:val="00615AD1"/>
    <w:rsid w:val="00616732"/>
    <w:rsid w:val="00616D18"/>
    <w:rsid w:val="00617577"/>
    <w:rsid w:val="0062020E"/>
    <w:rsid w:val="00620B2F"/>
    <w:rsid w:val="006215D8"/>
    <w:rsid w:val="00623F02"/>
    <w:rsid w:val="0062405A"/>
    <w:rsid w:val="0062433A"/>
    <w:rsid w:val="0062479E"/>
    <w:rsid w:val="00625A82"/>
    <w:rsid w:val="00626329"/>
    <w:rsid w:val="00626720"/>
    <w:rsid w:val="0062687F"/>
    <w:rsid w:val="006275DC"/>
    <w:rsid w:val="00630F17"/>
    <w:rsid w:val="006322D4"/>
    <w:rsid w:val="00636B69"/>
    <w:rsid w:val="00637983"/>
    <w:rsid w:val="00640E6A"/>
    <w:rsid w:val="0064146B"/>
    <w:rsid w:val="00642D21"/>
    <w:rsid w:val="00644399"/>
    <w:rsid w:val="00644767"/>
    <w:rsid w:val="00645175"/>
    <w:rsid w:val="006460C4"/>
    <w:rsid w:val="00646523"/>
    <w:rsid w:val="0064682A"/>
    <w:rsid w:val="00646ADB"/>
    <w:rsid w:val="00647E0E"/>
    <w:rsid w:val="00650B6A"/>
    <w:rsid w:val="00650D81"/>
    <w:rsid w:val="00651071"/>
    <w:rsid w:val="0065735F"/>
    <w:rsid w:val="00660C0A"/>
    <w:rsid w:val="006616DB"/>
    <w:rsid w:val="00661833"/>
    <w:rsid w:val="006626D0"/>
    <w:rsid w:val="00664C02"/>
    <w:rsid w:val="0066504E"/>
    <w:rsid w:val="00666507"/>
    <w:rsid w:val="00666AD7"/>
    <w:rsid w:val="00667616"/>
    <w:rsid w:val="00667B5C"/>
    <w:rsid w:val="0067092E"/>
    <w:rsid w:val="006717D3"/>
    <w:rsid w:val="006729F5"/>
    <w:rsid w:val="006741AA"/>
    <w:rsid w:val="00677A18"/>
    <w:rsid w:val="006802A2"/>
    <w:rsid w:val="0068149C"/>
    <w:rsid w:val="006817EB"/>
    <w:rsid w:val="00684912"/>
    <w:rsid w:val="00685403"/>
    <w:rsid w:val="00686659"/>
    <w:rsid w:val="006875C3"/>
    <w:rsid w:val="00690248"/>
    <w:rsid w:val="006906DE"/>
    <w:rsid w:val="006921AB"/>
    <w:rsid w:val="00692BEC"/>
    <w:rsid w:val="00692E3B"/>
    <w:rsid w:val="006948D8"/>
    <w:rsid w:val="00694A65"/>
    <w:rsid w:val="006954B8"/>
    <w:rsid w:val="006962D7"/>
    <w:rsid w:val="00696C73"/>
    <w:rsid w:val="006A134E"/>
    <w:rsid w:val="006A1AD2"/>
    <w:rsid w:val="006A22DA"/>
    <w:rsid w:val="006A271A"/>
    <w:rsid w:val="006A3622"/>
    <w:rsid w:val="006A3F2D"/>
    <w:rsid w:val="006A4266"/>
    <w:rsid w:val="006A52DE"/>
    <w:rsid w:val="006A5B4E"/>
    <w:rsid w:val="006A6753"/>
    <w:rsid w:val="006B176B"/>
    <w:rsid w:val="006B1DCA"/>
    <w:rsid w:val="006B243E"/>
    <w:rsid w:val="006B3176"/>
    <w:rsid w:val="006B4C36"/>
    <w:rsid w:val="006B5B2B"/>
    <w:rsid w:val="006B5EA2"/>
    <w:rsid w:val="006B6853"/>
    <w:rsid w:val="006C0087"/>
    <w:rsid w:val="006C0577"/>
    <w:rsid w:val="006C0F03"/>
    <w:rsid w:val="006C1678"/>
    <w:rsid w:val="006C16FF"/>
    <w:rsid w:val="006C1BA9"/>
    <w:rsid w:val="006C375A"/>
    <w:rsid w:val="006C4DEC"/>
    <w:rsid w:val="006C64D6"/>
    <w:rsid w:val="006C6E30"/>
    <w:rsid w:val="006C7462"/>
    <w:rsid w:val="006D0248"/>
    <w:rsid w:val="006D10F8"/>
    <w:rsid w:val="006D1F5B"/>
    <w:rsid w:val="006D3B22"/>
    <w:rsid w:val="006D44B6"/>
    <w:rsid w:val="006D44F9"/>
    <w:rsid w:val="006D4C16"/>
    <w:rsid w:val="006D4C68"/>
    <w:rsid w:val="006D5985"/>
    <w:rsid w:val="006D6360"/>
    <w:rsid w:val="006D647F"/>
    <w:rsid w:val="006D6C35"/>
    <w:rsid w:val="006E099B"/>
    <w:rsid w:val="006E1372"/>
    <w:rsid w:val="006E3030"/>
    <w:rsid w:val="006E3D51"/>
    <w:rsid w:val="006E62AE"/>
    <w:rsid w:val="006E6B9F"/>
    <w:rsid w:val="006E71CF"/>
    <w:rsid w:val="006E7782"/>
    <w:rsid w:val="006E7FAF"/>
    <w:rsid w:val="006F1640"/>
    <w:rsid w:val="006F18BC"/>
    <w:rsid w:val="006F3171"/>
    <w:rsid w:val="006F36C0"/>
    <w:rsid w:val="006F64E2"/>
    <w:rsid w:val="006F728A"/>
    <w:rsid w:val="006F7842"/>
    <w:rsid w:val="0070063F"/>
    <w:rsid w:val="00700CA1"/>
    <w:rsid w:val="00702B88"/>
    <w:rsid w:val="00702D76"/>
    <w:rsid w:val="00702F0B"/>
    <w:rsid w:val="00702F25"/>
    <w:rsid w:val="00706A4E"/>
    <w:rsid w:val="00706BC3"/>
    <w:rsid w:val="00711DF4"/>
    <w:rsid w:val="007130DA"/>
    <w:rsid w:val="00713A46"/>
    <w:rsid w:val="00714830"/>
    <w:rsid w:val="00714E7F"/>
    <w:rsid w:val="007159D0"/>
    <w:rsid w:val="00716661"/>
    <w:rsid w:val="00716848"/>
    <w:rsid w:val="00717A47"/>
    <w:rsid w:val="00717F50"/>
    <w:rsid w:val="00720570"/>
    <w:rsid w:val="007205DD"/>
    <w:rsid w:val="00720638"/>
    <w:rsid w:val="00720E17"/>
    <w:rsid w:val="00722F06"/>
    <w:rsid w:val="00723BB0"/>
    <w:rsid w:val="00726397"/>
    <w:rsid w:val="007275E4"/>
    <w:rsid w:val="00727CE7"/>
    <w:rsid w:val="00727F90"/>
    <w:rsid w:val="007316EB"/>
    <w:rsid w:val="007316EC"/>
    <w:rsid w:val="0073414B"/>
    <w:rsid w:val="007352FE"/>
    <w:rsid w:val="00735670"/>
    <w:rsid w:val="00735C06"/>
    <w:rsid w:val="00736C0E"/>
    <w:rsid w:val="00740B43"/>
    <w:rsid w:val="007428E9"/>
    <w:rsid w:val="007440C7"/>
    <w:rsid w:val="0074585E"/>
    <w:rsid w:val="00746ADB"/>
    <w:rsid w:val="00747674"/>
    <w:rsid w:val="007476E0"/>
    <w:rsid w:val="00747736"/>
    <w:rsid w:val="00747A0B"/>
    <w:rsid w:val="00750BF1"/>
    <w:rsid w:val="00751D28"/>
    <w:rsid w:val="00751FA7"/>
    <w:rsid w:val="00755766"/>
    <w:rsid w:val="00755C4D"/>
    <w:rsid w:val="00756021"/>
    <w:rsid w:val="00756DF4"/>
    <w:rsid w:val="00761553"/>
    <w:rsid w:val="007620EF"/>
    <w:rsid w:val="00764064"/>
    <w:rsid w:val="00765996"/>
    <w:rsid w:val="00765D0B"/>
    <w:rsid w:val="00765D65"/>
    <w:rsid w:val="00766D11"/>
    <w:rsid w:val="0076785F"/>
    <w:rsid w:val="00770C39"/>
    <w:rsid w:val="007728B9"/>
    <w:rsid w:val="00772B42"/>
    <w:rsid w:val="00774189"/>
    <w:rsid w:val="00774273"/>
    <w:rsid w:val="00776A49"/>
    <w:rsid w:val="007770D8"/>
    <w:rsid w:val="00777109"/>
    <w:rsid w:val="00781DFA"/>
    <w:rsid w:val="007839F6"/>
    <w:rsid w:val="00783DB6"/>
    <w:rsid w:val="0078467E"/>
    <w:rsid w:val="00785D59"/>
    <w:rsid w:val="007872F8"/>
    <w:rsid w:val="007952F7"/>
    <w:rsid w:val="00795BDD"/>
    <w:rsid w:val="00796096"/>
    <w:rsid w:val="00796FC3"/>
    <w:rsid w:val="00797380"/>
    <w:rsid w:val="00797D79"/>
    <w:rsid w:val="007A13A8"/>
    <w:rsid w:val="007A2D7B"/>
    <w:rsid w:val="007A2E4F"/>
    <w:rsid w:val="007A3FFA"/>
    <w:rsid w:val="007A6410"/>
    <w:rsid w:val="007A6582"/>
    <w:rsid w:val="007A7DEB"/>
    <w:rsid w:val="007B1C61"/>
    <w:rsid w:val="007B499D"/>
    <w:rsid w:val="007B6A48"/>
    <w:rsid w:val="007B75D5"/>
    <w:rsid w:val="007B7CFE"/>
    <w:rsid w:val="007C0CCE"/>
    <w:rsid w:val="007C5557"/>
    <w:rsid w:val="007C6058"/>
    <w:rsid w:val="007C7116"/>
    <w:rsid w:val="007C7864"/>
    <w:rsid w:val="007D1293"/>
    <w:rsid w:val="007D20A5"/>
    <w:rsid w:val="007D5129"/>
    <w:rsid w:val="007D663A"/>
    <w:rsid w:val="007D677E"/>
    <w:rsid w:val="007E06EA"/>
    <w:rsid w:val="007E390C"/>
    <w:rsid w:val="007E5510"/>
    <w:rsid w:val="007E61FE"/>
    <w:rsid w:val="007E64F7"/>
    <w:rsid w:val="007E75C9"/>
    <w:rsid w:val="007F0725"/>
    <w:rsid w:val="007F2609"/>
    <w:rsid w:val="007F2745"/>
    <w:rsid w:val="007F6484"/>
    <w:rsid w:val="008014DF"/>
    <w:rsid w:val="0080192E"/>
    <w:rsid w:val="00801964"/>
    <w:rsid w:val="00802487"/>
    <w:rsid w:val="00803715"/>
    <w:rsid w:val="008044F2"/>
    <w:rsid w:val="0081090B"/>
    <w:rsid w:val="008110A8"/>
    <w:rsid w:val="00812026"/>
    <w:rsid w:val="008126BC"/>
    <w:rsid w:val="0081346D"/>
    <w:rsid w:val="00813670"/>
    <w:rsid w:val="00813DD5"/>
    <w:rsid w:val="00815C6C"/>
    <w:rsid w:val="00815F1E"/>
    <w:rsid w:val="008176A4"/>
    <w:rsid w:val="00817F7D"/>
    <w:rsid w:val="0082099D"/>
    <w:rsid w:val="008220C5"/>
    <w:rsid w:val="00822A3D"/>
    <w:rsid w:val="00824701"/>
    <w:rsid w:val="0082493D"/>
    <w:rsid w:val="00824B90"/>
    <w:rsid w:val="00824C1A"/>
    <w:rsid w:val="00825857"/>
    <w:rsid w:val="00825CFF"/>
    <w:rsid w:val="00826B98"/>
    <w:rsid w:val="008270F7"/>
    <w:rsid w:val="0082771E"/>
    <w:rsid w:val="00830049"/>
    <w:rsid w:val="00830541"/>
    <w:rsid w:val="00830E79"/>
    <w:rsid w:val="00833459"/>
    <w:rsid w:val="00833FFA"/>
    <w:rsid w:val="00834110"/>
    <w:rsid w:val="00834AC4"/>
    <w:rsid w:val="00840396"/>
    <w:rsid w:val="00840F5C"/>
    <w:rsid w:val="00843B85"/>
    <w:rsid w:val="00845D79"/>
    <w:rsid w:val="008466C4"/>
    <w:rsid w:val="008468E1"/>
    <w:rsid w:val="008507CB"/>
    <w:rsid w:val="00850EDF"/>
    <w:rsid w:val="00852670"/>
    <w:rsid w:val="00853441"/>
    <w:rsid w:val="008546C3"/>
    <w:rsid w:val="0085488B"/>
    <w:rsid w:val="00855A25"/>
    <w:rsid w:val="00856931"/>
    <w:rsid w:val="008569DC"/>
    <w:rsid w:val="00857BF0"/>
    <w:rsid w:val="00857FFA"/>
    <w:rsid w:val="00860984"/>
    <w:rsid w:val="008611FD"/>
    <w:rsid w:val="008615C3"/>
    <w:rsid w:val="00861DC1"/>
    <w:rsid w:val="0086428C"/>
    <w:rsid w:val="0086437C"/>
    <w:rsid w:val="00864815"/>
    <w:rsid w:val="008649EA"/>
    <w:rsid w:val="0086626C"/>
    <w:rsid w:val="00866A86"/>
    <w:rsid w:val="008703F6"/>
    <w:rsid w:val="00870C71"/>
    <w:rsid w:val="00873EA3"/>
    <w:rsid w:val="00874237"/>
    <w:rsid w:val="00875052"/>
    <w:rsid w:val="00875193"/>
    <w:rsid w:val="0087685A"/>
    <w:rsid w:val="00882D7B"/>
    <w:rsid w:val="0088438F"/>
    <w:rsid w:val="0088473E"/>
    <w:rsid w:val="008847C0"/>
    <w:rsid w:val="00886286"/>
    <w:rsid w:val="00887CA3"/>
    <w:rsid w:val="008925DF"/>
    <w:rsid w:val="008945C4"/>
    <w:rsid w:val="00894B49"/>
    <w:rsid w:val="00895FF1"/>
    <w:rsid w:val="008A0AB6"/>
    <w:rsid w:val="008A183A"/>
    <w:rsid w:val="008A25CA"/>
    <w:rsid w:val="008A2730"/>
    <w:rsid w:val="008A35E4"/>
    <w:rsid w:val="008A4A03"/>
    <w:rsid w:val="008A5FA3"/>
    <w:rsid w:val="008A6EC9"/>
    <w:rsid w:val="008A6F28"/>
    <w:rsid w:val="008A6F41"/>
    <w:rsid w:val="008B07D7"/>
    <w:rsid w:val="008B321E"/>
    <w:rsid w:val="008B48F5"/>
    <w:rsid w:val="008B7BBB"/>
    <w:rsid w:val="008C03C2"/>
    <w:rsid w:val="008C0C12"/>
    <w:rsid w:val="008C424A"/>
    <w:rsid w:val="008C5872"/>
    <w:rsid w:val="008C59B0"/>
    <w:rsid w:val="008C5A30"/>
    <w:rsid w:val="008C5AF1"/>
    <w:rsid w:val="008C5BFC"/>
    <w:rsid w:val="008C5C7B"/>
    <w:rsid w:val="008C7FB1"/>
    <w:rsid w:val="008D0033"/>
    <w:rsid w:val="008D078D"/>
    <w:rsid w:val="008D1235"/>
    <w:rsid w:val="008D143B"/>
    <w:rsid w:val="008D1AC6"/>
    <w:rsid w:val="008D3F9B"/>
    <w:rsid w:val="008D4B93"/>
    <w:rsid w:val="008D5F4C"/>
    <w:rsid w:val="008D6553"/>
    <w:rsid w:val="008D72BC"/>
    <w:rsid w:val="008E0D56"/>
    <w:rsid w:val="008E3658"/>
    <w:rsid w:val="008E5509"/>
    <w:rsid w:val="008E6443"/>
    <w:rsid w:val="008E7CBB"/>
    <w:rsid w:val="008E7E01"/>
    <w:rsid w:val="008F2445"/>
    <w:rsid w:val="008F35EE"/>
    <w:rsid w:val="008F3CE1"/>
    <w:rsid w:val="008F4080"/>
    <w:rsid w:val="008F4AD3"/>
    <w:rsid w:val="008F4CF7"/>
    <w:rsid w:val="008F4FB6"/>
    <w:rsid w:val="008F5208"/>
    <w:rsid w:val="008F548B"/>
    <w:rsid w:val="008F6A6F"/>
    <w:rsid w:val="008F6D4E"/>
    <w:rsid w:val="00900D6B"/>
    <w:rsid w:val="00900EBF"/>
    <w:rsid w:val="00901426"/>
    <w:rsid w:val="009018A5"/>
    <w:rsid w:val="009028E4"/>
    <w:rsid w:val="009055E4"/>
    <w:rsid w:val="00905857"/>
    <w:rsid w:val="009068A2"/>
    <w:rsid w:val="00906C8E"/>
    <w:rsid w:val="00907436"/>
    <w:rsid w:val="009079DF"/>
    <w:rsid w:val="00907D52"/>
    <w:rsid w:val="009113B7"/>
    <w:rsid w:val="009126F6"/>
    <w:rsid w:val="009133B7"/>
    <w:rsid w:val="0091372E"/>
    <w:rsid w:val="00913ACC"/>
    <w:rsid w:val="0091576C"/>
    <w:rsid w:val="00916E22"/>
    <w:rsid w:val="009207EB"/>
    <w:rsid w:val="00921F9F"/>
    <w:rsid w:val="00922665"/>
    <w:rsid w:val="009230C8"/>
    <w:rsid w:val="0092506B"/>
    <w:rsid w:val="00925644"/>
    <w:rsid w:val="0093105E"/>
    <w:rsid w:val="009339BB"/>
    <w:rsid w:val="0093492F"/>
    <w:rsid w:val="00934E61"/>
    <w:rsid w:val="00936082"/>
    <w:rsid w:val="0093616C"/>
    <w:rsid w:val="0093650F"/>
    <w:rsid w:val="009371AD"/>
    <w:rsid w:val="0094069C"/>
    <w:rsid w:val="00945629"/>
    <w:rsid w:val="00947EED"/>
    <w:rsid w:val="00950CDF"/>
    <w:rsid w:val="00951398"/>
    <w:rsid w:val="009515B4"/>
    <w:rsid w:val="009528BD"/>
    <w:rsid w:val="00953A0D"/>
    <w:rsid w:val="009550A4"/>
    <w:rsid w:val="0095633A"/>
    <w:rsid w:val="00956D47"/>
    <w:rsid w:val="009648CA"/>
    <w:rsid w:val="00965D43"/>
    <w:rsid w:val="0096659F"/>
    <w:rsid w:val="00966F53"/>
    <w:rsid w:val="009702D1"/>
    <w:rsid w:val="00971B60"/>
    <w:rsid w:val="00972D53"/>
    <w:rsid w:val="00973AD6"/>
    <w:rsid w:val="00973E4E"/>
    <w:rsid w:val="00973E82"/>
    <w:rsid w:val="00975FF8"/>
    <w:rsid w:val="009763CC"/>
    <w:rsid w:val="00977A0A"/>
    <w:rsid w:val="00980234"/>
    <w:rsid w:val="009803A1"/>
    <w:rsid w:val="00980FB7"/>
    <w:rsid w:val="00982192"/>
    <w:rsid w:val="00982F72"/>
    <w:rsid w:val="00984A79"/>
    <w:rsid w:val="00990884"/>
    <w:rsid w:val="00991175"/>
    <w:rsid w:val="009930F5"/>
    <w:rsid w:val="009936D9"/>
    <w:rsid w:val="009937A1"/>
    <w:rsid w:val="009956E9"/>
    <w:rsid w:val="0099587E"/>
    <w:rsid w:val="00996675"/>
    <w:rsid w:val="00996DE5"/>
    <w:rsid w:val="00997A33"/>
    <w:rsid w:val="009A2B58"/>
    <w:rsid w:val="009A328A"/>
    <w:rsid w:val="009A3EE9"/>
    <w:rsid w:val="009A6AD8"/>
    <w:rsid w:val="009A6D74"/>
    <w:rsid w:val="009B0CFF"/>
    <w:rsid w:val="009B2D1C"/>
    <w:rsid w:val="009B40A5"/>
    <w:rsid w:val="009B6372"/>
    <w:rsid w:val="009B7EDE"/>
    <w:rsid w:val="009C21FE"/>
    <w:rsid w:val="009C2965"/>
    <w:rsid w:val="009C3A35"/>
    <w:rsid w:val="009C3E82"/>
    <w:rsid w:val="009C40E8"/>
    <w:rsid w:val="009C45AD"/>
    <w:rsid w:val="009C484C"/>
    <w:rsid w:val="009C4BD6"/>
    <w:rsid w:val="009C5224"/>
    <w:rsid w:val="009D0020"/>
    <w:rsid w:val="009D167C"/>
    <w:rsid w:val="009D1B34"/>
    <w:rsid w:val="009D1E37"/>
    <w:rsid w:val="009D2245"/>
    <w:rsid w:val="009D2AE4"/>
    <w:rsid w:val="009D4F99"/>
    <w:rsid w:val="009D59A8"/>
    <w:rsid w:val="009D5CF5"/>
    <w:rsid w:val="009D7AF0"/>
    <w:rsid w:val="009E0A5A"/>
    <w:rsid w:val="009E1E59"/>
    <w:rsid w:val="009E2BC9"/>
    <w:rsid w:val="009E3F92"/>
    <w:rsid w:val="009E463B"/>
    <w:rsid w:val="009E7F56"/>
    <w:rsid w:val="009F06EA"/>
    <w:rsid w:val="009F16CF"/>
    <w:rsid w:val="009F214D"/>
    <w:rsid w:val="009F2D48"/>
    <w:rsid w:val="009F43B5"/>
    <w:rsid w:val="009F54BF"/>
    <w:rsid w:val="009F5DB1"/>
    <w:rsid w:val="009F63E2"/>
    <w:rsid w:val="009F7316"/>
    <w:rsid w:val="009F7A1F"/>
    <w:rsid w:val="009F7E4C"/>
    <w:rsid w:val="00A01404"/>
    <w:rsid w:val="00A03538"/>
    <w:rsid w:val="00A04E92"/>
    <w:rsid w:val="00A067BD"/>
    <w:rsid w:val="00A06C57"/>
    <w:rsid w:val="00A06D26"/>
    <w:rsid w:val="00A06E7A"/>
    <w:rsid w:val="00A10C16"/>
    <w:rsid w:val="00A10F64"/>
    <w:rsid w:val="00A1249C"/>
    <w:rsid w:val="00A138F0"/>
    <w:rsid w:val="00A13BFF"/>
    <w:rsid w:val="00A141FD"/>
    <w:rsid w:val="00A14B39"/>
    <w:rsid w:val="00A14F14"/>
    <w:rsid w:val="00A14F40"/>
    <w:rsid w:val="00A166EA"/>
    <w:rsid w:val="00A17CAD"/>
    <w:rsid w:val="00A2143F"/>
    <w:rsid w:val="00A21A6E"/>
    <w:rsid w:val="00A22F83"/>
    <w:rsid w:val="00A23189"/>
    <w:rsid w:val="00A232D7"/>
    <w:rsid w:val="00A2361A"/>
    <w:rsid w:val="00A251A5"/>
    <w:rsid w:val="00A25D5D"/>
    <w:rsid w:val="00A25DF4"/>
    <w:rsid w:val="00A26A57"/>
    <w:rsid w:val="00A27276"/>
    <w:rsid w:val="00A30A13"/>
    <w:rsid w:val="00A3296F"/>
    <w:rsid w:val="00A33298"/>
    <w:rsid w:val="00A34822"/>
    <w:rsid w:val="00A34A13"/>
    <w:rsid w:val="00A34B36"/>
    <w:rsid w:val="00A36091"/>
    <w:rsid w:val="00A379FA"/>
    <w:rsid w:val="00A400F9"/>
    <w:rsid w:val="00A4103C"/>
    <w:rsid w:val="00A411AB"/>
    <w:rsid w:val="00A41AD2"/>
    <w:rsid w:val="00A41BA1"/>
    <w:rsid w:val="00A43094"/>
    <w:rsid w:val="00A445C5"/>
    <w:rsid w:val="00A45067"/>
    <w:rsid w:val="00A45271"/>
    <w:rsid w:val="00A45C48"/>
    <w:rsid w:val="00A469ED"/>
    <w:rsid w:val="00A47B67"/>
    <w:rsid w:val="00A47E8A"/>
    <w:rsid w:val="00A50739"/>
    <w:rsid w:val="00A5178A"/>
    <w:rsid w:val="00A51C69"/>
    <w:rsid w:val="00A52045"/>
    <w:rsid w:val="00A522B4"/>
    <w:rsid w:val="00A529C2"/>
    <w:rsid w:val="00A53ED8"/>
    <w:rsid w:val="00A543F7"/>
    <w:rsid w:val="00A55486"/>
    <w:rsid w:val="00A5614A"/>
    <w:rsid w:val="00A56853"/>
    <w:rsid w:val="00A56FFB"/>
    <w:rsid w:val="00A57684"/>
    <w:rsid w:val="00A61200"/>
    <w:rsid w:val="00A617BD"/>
    <w:rsid w:val="00A642F6"/>
    <w:rsid w:val="00A64D83"/>
    <w:rsid w:val="00A67399"/>
    <w:rsid w:val="00A67C74"/>
    <w:rsid w:val="00A712EE"/>
    <w:rsid w:val="00A7282B"/>
    <w:rsid w:val="00A7352C"/>
    <w:rsid w:val="00A74D78"/>
    <w:rsid w:val="00A75B08"/>
    <w:rsid w:val="00A768A3"/>
    <w:rsid w:val="00A77D57"/>
    <w:rsid w:val="00A82E79"/>
    <w:rsid w:val="00A83237"/>
    <w:rsid w:val="00A836A0"/>
    <w:rsid w:val="00A854B3"/>
    <w:rsid w:val="00A85ECE"/>
    <w:rsid w:val="00A86F7B"/>
    <w:rsid w:val="00A87586"/>
    <w:rsid w:val="00A876E2"/>
    <w:rsid w:val="00A87B0A"/>
    <w:rsid w:val="00A9001E"/>
    <w:rsid w:val="00A9090C"/>
    <w:rsid w:val="00A92C0A"/>
    <w:rsid w:val="00A93E44"/>
    <w:rsid w:val="00A949D5"/>
    <w:rsid w:val="00A9638F"/>
    <w:rsid w:val="00A978C3"/>
    <w:rsid w:val="00AA1214"/>
    <w:rsid w:val="00AA1F54"/>
    <w:rsid w:val="00AA564D"/>
    <w:rsid w:val="00AA6286"/>
    <w:rsid w:val="00AA691E"/>
    <w:rsid w:val="00AA781F"/>
    <w:rsid w:val="00AB001B"/>
    <w:rsid w:val="00AB0875"/>
    <w:rsid w:val="00AB0B03"/>
    <w:rsid w:val="00AB221A"/>
    <w:rsid w:val="00AB244D"/>
    <w:rsid w:val="00AB27D3"/>
    <w:rsid w:val="00AB2D5E"/>
    <w:rsid w:val="00AB3F8D"/>
    <w:rsid w:val="00AB49AE"/>
    <w:rsid w:val="00AB4BF7"/>
    <w:rsid w:val="00AB530D"/>
    <w:rsid w:val="00AC05A5"/>
    <w:rsid w:val="00AC1202"/>
    <w:rsid w:val="00AC4163"/>
    <w:rsid w:val="00AC4EFA"/>
    <w:rsid w:val="00AC5F94"/>
    <w:rsid w:val="00AC6033"/>
    <w:rsid w:val="00AC678D"/>
    <w:rsid w:val="00AC6E1D"/>
    <w:rsid w:val="00AD2D0C"/>
    <w:rsid w:val="00AD314C"/>
    <w:rsid w:val="00AD5A2F"/>
    <w:rsid w:val="00AD5FA8"/>
    <w:rsid w:val="00AD768A"/>
    <w:rsid w:val="00AE0A8A"/>
    <w:rsid w:val="00AE17D7"/>
    <w:rsid w:val="00AE1FE5"/>
    <w:rsid w:val="00AE3C68"/>
    <w:rsid w:val="00AE3D33"/>
    <w:rsid w:val="00AE4A83"/>
    <w:rsid w:val="00AE51BF"/>
    <w:rsid w:val="00AE760A"/>
    <w:rsid w:val="00AF16E1"/>
    <w:rsid w:val="00AF4806"/>
    <w:rsid w:val="00AF555A"/>
    <w:rsid w:val="00AF5C38"/>
    <w:rsid w:val="00AF72AE"/>
    <w:rsid w:val="00B00161"/>
    <w:rsid w:val="00B01693"/>
    <w:rsid w:val="00B02098"/>
    <w:rsid w:val="00B0253D"/>
    <w:rsid w:val="00B042B3"/>
    <w:rsid w:val="00B04B03"/>
    <w:rsid w:val="00B06410"/>
    <w:rsid w:val="00B116AD"/>
    <w:rsid w:val="00B116F2"/>
    <w:rsid w:val="00B1328D"/>
    <w:rsid w:val="00B1366F"/>
    <w:rsid w:val="00B13AD4"/>
    <w:rsid w:val="00B16658"/>
    <w:rsid w:val="00B17BAF"/>
    <w:rsid w:val="00B21A3A"/>
    <w:rsid w:val="00B21E58"/>
    <w:rsid w:val="00B22783"/>
    <w:rsid w:val="00B22F59"/>
    <w:rsid w:val="00B22F70"/>
    <w:rsid w:val="00B235ED"/>
    <w:rsid w:val="00B23DFE"/>
    <w:rsid w:val="00B24F04"/>
    <w:rsid w:val="00B255FF"/>
    <w:rsid w:val="00B25668"/>
    <w:rsid w:val="00B32240"/>
    <w:rsid w:val="00B33083"/>
    <w:rsid w:val="00B33EF2"/>
    <w:rsid w:val="00B353B5"/>
    <w:rsid w:val="00B371DC"/>
    <w:rsid w:val="00B373CA"/>
    <w:rsid w:val="00B37853"/>
    <w:rsid w:val="00B402FA"/>
    <w:rsid w:val="00B407AB"/>
    <w:rsid w:val="00B40B80"/>
    <w:rsid w:val="00B41157"/>
    <w:rsid w:val="00B4173E"/>
    <w:rsid w:val="00B4187F"/>
    <w:rsid w:val="00B418C5"/>
    <w:rsid w:val="00B42833"/>
    <w:rsid w:val="00B42F4E"/>
    <w:rsid w:val="00B43478"/>
    <w:rsid w:val="00B471BF"/>
    <w:rsid w:val="00B50178"/>
    <w:rsid w:val="00B506CA"/>
    <w:rsid w:val="00B52B70"/>
    <w:rsid w:val="00B563D4"/>
    <w:rsid w:val="00B568A9"/>
    <w:rsid w:val="00B56B20"/>
    <w:rsid w:val="00B63007"/>
    <w:rsid w:val="00B63AC9"/>
    <w:rsid w:val="00B6415F"/>
    <w:rsid w:val="00B652C8"/>
    <w:rsid w:val="00B65A12"/>
    <w:rsid w:val="00B722E4"/>
    <w:rsid w:val="00B733E1"/>
    <w:rsid w:val="00B736BA"/>
    <w:rsid w:val="00B7416D"/>
    <w:rsid w:val="00B755B6"/>
    <w:rsid w:val="00B75CB8"/>
    <w:rsid w:val="00B76637"/>
    <w:rsid w:val="00B7696C"/>
    <w:rsid w:val="00B77210"/>
    <w:rsid w:val="00B80830"/>
    <w:rsid w:val="00B836DB"/>
    <w:rsid w:val="00B84774"/>
    <w:rsid w:val="00B84B1B"/>
    <w:rsid w:val="00B84FEA"/>
    <w:rsid w:val="00B852BB"/>
    <w:rsid w:val="00B86043"/>
    <w:rsid w:val="00B8725D"/>
    <w:rsid w:val="00B8794D"/>
    <w:rsid w:val="00B87BCF"/>
    <w:rsid w:val="00B91239"/>
    <w:rsid w:val="00B92A2F"/>
    <w:rsid w:val="00B92AD5"/>
    <w:rsid w:val="00B9448F"/>
    <w:rsid w:val="00B9545C"/>
    <w:rsid w:val="00B9575A"/>
    <w:rsid w:val="00B96AD7"/>
    <w:rsid w:val="00B97AEF"/>
    <w:rsid w:val="00B97E5F"/>
    <w:rsid w:val="00BA0009"/>
    <w:rsid w:val="00BA13BB"/>
    <w:rsid w:val="00BA1901"/>
    <w:rsid w:val="00BA31AB"/>
    <w:rsid w:val="00BA3F90"/>
    <w:rsid w:val="00BA5328"/>
    <w:rsid w:val="00BA60B5"/>
    <w:rsid w:val="00BA6CEF"/>
    <w:rsid w:val="00BB08D5"/>
    <w:rsid w:val="00BB0A6D"/>
    <w:rsid w:val="00BB12B1"/>
    <w:rsid w:val="00BB21A1"/>
    <w:rsid w:val="00BB3670"/>
    <w:rsid w:val="00BB3E60"/>
    <w:rsid w:val="00BB489C"/>
    <w:rsid w:val="00BB524C"/>
    <w:rsid w:val="00BB5AD5"/>
    <w:rsid w:val="00BB65AC"/>
    <w:rsid w:val="00BB6858"/>
    <w:rsid w:val="00BB7086"/>
    <w:rsid w:val="00BB72CA"/>
    <w:rsid w:val="00BB73D8"/>
    <w:rsid w:val="00BB7F5C"/>
    <w:rsid w:val="00BC0887"/>
    <w:rsid w:val="00BC19C1"/>
    <w:rsid w:val="00BC35DE"/>
    <w:rsid w:val="00BC4076"/>
    <w:rsid w:val="00BC45D7"/>
    <w:rsid w:val="00BC63F8"/>
    <w:rsid w:val="00BC7143"/>
    <w:rsid w:val="00BC78EA"/>
    <w:rsid w:val="00BC7A21"/>
    <w:rsid w:val="00BD0029"/>
    <w:rsid w:val="00BD0ED6"/>
    <w:rsid w:val="00BD1515"/>
    <w:rsid w:val="00BD41F6"/>
    <w:rsid w:val="00BD5320"/>
    <w:rsid w:val="00BD54DE"/>
    <w:rsid w:val="00BD78CE"/>
    <w:rsid w:val="00BE0A4D"/>
    <w:rsid w:val="00BE1263"/>
    <w:rsid w:val="00BE1619"/>
    <w:rsid w:val="00BE17EE"/>
    <w:rsid w:val="00BE18A3"/>
    <w:rsid w:val="00BE23C6"/>
    <w:rsid w:val="00BE395C"/>
    <w:rsid w:val="00BE4459"/>
    <w:rsid w:val="00BE5221"/>
    <w:rsid w:val="00BE6571"/>
    <w:rsid w:val="00BE6FB9"/>
    <w:rsid w:val="00BF018C"/>
    <w:rsid w:val="00BF1FAC"/>
    <w:rsid w:val="00BF2C90"/>
    <w:rsid w:val="00BF3529"/>
    <w:rsid w:val="00BF5E89"/>
    <w:rsid w:val="00BF67D5"/>
    <w:rsid w:val="00BF7D08"/>
    <w:rsid w:val="00C03980"/>
    <w:rsid w:val="00C03FE5"/>
    <w:rsid w:val="00C05344"/>
    <w:rsid w:val="00C068CB"/>
    <w:rsid w:val="00C0787C"/>
    <w:rsid w:val="00C1158D"/>
    <w:rsid w:val="00C11883"/>
    <w:rsid w:val="00C11A9B"/>
    <w:rsid w:val="00C130F5"/>
    <w:rsid w:val="00C178D9"/>
    <w:rsid w:val="00C20DC4"/>
    <w:rsid w:val="00C20FF8"/>
    <w:rsid w:val="00C23344"/>
    <w:rsid w:val="00C26D5A"/>
    <w:rsid w:val="00C26DEE"/>
    <w:rsid w:val="00C2755E"/>
    <w:rsid w:val="00C30506"/>
    <w:rsid w:val="00C31821"/>
    <w:rsid w:val="00C3234A"/>
    <w:rsid w:val="00C33B21"/>
    <w:rsid w:val="00C37A6A"/>
    <w:rsid w:val="00C37E64"/>
    <w:rsid w:val="00C40FC8"/>
    <w:rsid w:val="00C4113E"/>
    <w:rsid w:val="00C41747"/>
    <w:rsid w:val="00C41F9C"/>
    <w:rsid w:val="00C421AB"/>
    <w:rsid w:val="00C44615"/>
    <w:rsid w:val="00C44AA9"/>
    <w:rsid w:val="00C46A25"/>
    <w:rsid w:val="00C473C2"/>
    <w:rsid w:val="00C4792D"/>
    <w:rsid w:val="00C47A9A"/>
    <w:rsid w:val="00C50028"/>
    <w:rsid w:val="00C50F92"/>
    <w:rsid w:val="00C54CEB"/>
    <w:rsid w:val="00C54FE3"/>
    <w:rsid w:val="00C5534B"/>
    <w:rsid w:val="00C602F7"/>
    <w:rsid w:val="00C6333A"/>
    <w:rsid w:val="00C63DAF"/>
    <w:rsid w:val="00C64853"/>
    <w:rsid w:val="00C674D8"/>
    <w:rsid w:val="00C7233A"/>
    <w:rsid w:val="00C72367"/>
    <w:rsid w:val="00C72732"/>
    <w:rsid w:val="00C7464D"/>
    <w:rsid w:val="00C75BBC"/>
    <w:rsid w:val="00C761EF"/>
    <w:rsid w:val="00C76FD8"/>
    <w:rsid w:val="00C800F2"/>
    <w:rsid w:val="00C813A0"/>
    <w:rsid w:val="00C830A6"/>
    <w:rsid w:val="00C84544"/>
    <w:rsid w:val="00C85D9E"/>
    <w:rsid w:val="00C87B8E"/>
    <w:rsid w:val="00C914AF"/>
    <w:rsid w:val="00C91651"/>
    <w:rsid w:val="00C91EB8"/>
    <w:rsid w:val="00C922FF"/>
    <w:rsid w:val="00C9334E"/>
    <w:rsid w:val="00C94504"/>
    <w:rsid w:val="00C955C3"/>
    <w:rsid w:val="00C9682E"/>
    <w:rsid w:val="00C9749F"/>
    <w:rsid w:val="00C97942"/>
    <w:rsid w:val="00CA053C"/>
    <w:rsid w:val="00CA1572"/>
    <w:rsid w:val="00CA2442"/>
    <w:rsid w:val="00CA417F"/>
    <w:rsid w:val="00CA54C4"/>
    <w:rsid w:val="00CA5779"/>
    <w:rsid w:val="00CA5E1D"/>
    <w:rsid w:val="00CA79DC"/>
    <w:rsid w:val="00CB0693"/>
    <w:rsid w:val="00CB1E7E"/>
    <w:rsid w:val="00CB24EC"/>
    <w:rsid w:val="00CB3439"/>
    <w:rsid w:val="00CB41F3"/>
    <w:rsid w:val="00CB55D7"/>
    <w:rsid w:val="00CB6191"/>
    <w:rsid w:val="00CB641B"/>
    <w:rsid w:val="00CB6943"/>
    <w:rsid w:val="00CB7BCD"/>
    <w:rsid w:val="00CC0A6F"/>
    <w:rsid w:val="00CC0C52"/>
    <w:rsid w:val="00CC297E"/>
    <w:rsid w:val="00CC3675"/>
    <w:rsid w:val="00CC4F13"/>
    <w:rsid w:val="00CC5025"/>
    <w:rsid w:val="00CC5ADF"/>
    <w:rsid w:val="00CC6C1B"/>
    <w:rsid w:val="00CD0DF2"/>
    <w:rsid w:val="00CD26A0"/>
    <w:rsid w:val="00CD544E"/>
    <w:rsid w:val="00CD600E"/>
    <w:rsid w:val="00CD66E4"/>
    <w:rsid w:val="00CD683B"/>
    <w:rsid w:val="00CD6B5F"/>
    <w:rsid w:val="00CE1E34"/>
    <w:rsid w:val="00CF29BC"/>
    <w:rsid w:val="00CF3C8E"/>
    <w:rsid w:val="00CF7F27"/>
    <w:rsid w:val="00D01015"/>
    <w:rsid w:val="00D016AB"/>
    <w:rsid w:val="00D01E4B"/>
    <w:rsid w:val="00D023AE"/>
    <w:rsid w:val="00D03467"/>
    <w:rsid w:val="00D04BE6"/>
    <w:rsid w:val="00D04CF9"/>
    <w:rsid w:val="00D04DB0"/>
    <w:rsid w:val="00D05928"/>
    <w:rsid w:val="00D077FD"/>
    <w:rsid w:val="00D10BEE"/>
    <w:rsid w:val="00D11EFE"/>
    <w:rsid w:val="00D13B48"/>
    <w:rsid w:val="00D15AD2"/>
    <w:rsid w:val="00D16050"/>
    <w:rsid w:val="00D2008C"/>
    <w:rsid w:val="00D2067D"/>
    <w:rsid w:val="00D21927"/>
    <w:rsid w:val="00D222F5"/>
    <w:rsid w:val="00D228D9"/>
    <w:rsid w:val="00D22FF3"/>
    <w:rsid w:val="00D257FB"/>
    <w:rsid w:val="00D25B47"/>
    <w:rsid w:val="00D27777"/>
    <w:rsid w:val="00D32210"/>
    <w:rsid w:val="00D342AC"/>
    <w:rsid w:val="00D35030"/>
    <w:rsid w:val="00D35597"/>
    <w:rsid w:val="00D40948"/>
    <w:rsid w:val="00D40BF3"/>
    <w:rsid w:val="00D418E6"/>
    <w:rsid w:val="00D41C90"/>
    <w:rsid w:val="00D42513"/>
    <w:rsid w:val="00D42CAD"/>
    <w:rsid w:val="00D43132"/>
    <w:rsid w:val="00D4319D"/>
    <w:rsid w:val="00D439D7"/>
    <w:rsid w:val="00D43CA4"/>
    <w:rsid w:val="00D44542"/>
    <w:rsid w:val="00D44B26"/>
    <w:rsid w:val="00D467E9"/>
    <w:rsid w:val="00D4696C"/>
    <w:rsid w:val="00D50C3B"/>
    <w:rsid w:val="00D510FF"/>
    <w:rsid w:val="00D53058"/>
    <w:rsid w:val="00D54AE0"/>
    <w:rsid w:val="00D566DD"/>
    <w:rsid w:val="00D57520"/>
    <w:rsid w:val="00D57C02"/>
    <w:rsid w:val="00D57FAA"/>
    <w:rsid w:val="00D60FDB"/>
    <w:rsid w:val="00D61638"/>
    <w:rsid w:val="00D63BFC"/>
    <w:rsid w:val="00D64256"/>
    <w:rsid w:val="00D642BB"/>
    <w:rsid w:val="00D64AD2"/>
    <w:rsid w:val="00D64C05"/>
    <w:rsid w:val="00D67790"/>
    <w:rsid w:val="00D702C6"/>
    <w:rsid w:val="00D71A05"/>
    <w:rsid w:val="00D72F84"/>
    <w:rsid w:val="00D73BFC"/>
    <w:rsid w:val="00D74157"/>
    <w:rsid w:val="00D76E24"/>
    <w:rsid w:val="00D76E25"/>
    <w:rsid w:val="00D775C9"/>
    <w:rsid w:val="00D777C2"/>
    <w:rsid w:val="00D8183B"/>
    <w:rsid w:val="00D825BA"/>
    <w:rsid w:val="00D84625"/>
    <w:rsid w:val="00D8479D"/>
    <w:rsid w:val="00D85054"/>
    <w:rsid w:val="00D85197"/>
    <w:rsid w:val="00D86B7F"/>
    <w:rsid w:val="00D86DF1"/>
    <w:rsid w:val="00D87AB6"/>
    <w:rsid w:val="00D9054C"/>
    <w:rsid w:val="00D92E20"/>
    <w:rsid w:val="00D92FFE"/>
    <w:rsid w:val="00D939B4"/>
    <w:rsid w:val="00D95616"/>
    <w:rsid w:val="00D95908"/>
    <w:rsid w:val="00D9724C"/>
    <w:rsid w:val="00DA0820"/>
    <w:rsid w:val="00DA09F7"/>
    <w:rsid w:val="00DA30EC"/>
    <w:rsid w:val="00DA3106"/>
    <w:rsid w:val="00DA363A"/>
    <w:rsid w:val="00DA36AA"/>
    <w:rsid w:val="00DA3B45"/>
    <w:rsid w:val="00DA45FF"/>
    <w:rsid w:val="00DA49A6"/>
    <w:rsid w:val="00DA4AA0"/>
    <w:rsid w:val="00DA5145"/>
    <w:rsid w:val="00DA587A"/>
    <w:rsid w:val="00DA6C00"/>
    <w:rsid w:val="00DA7007"/>
    <w:rsid w:val="00DA7671"/>
    <w:rsid w:val="00DA7B56"/>
    <w:rsid w:val="00DB0EFF"/>
    <w:rsid w:val="00DB22C6"/>
    <w:rsid w:val="00DB6802"/>
    <w:rsid w:val="00DC1C09"/>
    <w:rsid w:val="00DC2224"/>
    <w:rsid w:val="00DC3F42"/>
    <w:rsid w:val="00DC3FDD"/>
    <w:rsid w:val="00DC5037"/>
    <w:rsid w:val="00DC5C99"/>
    <w:rsid w:val="00DC6824"/>
    <w:rsid w:val="00DC6993"/>
    <w:rsid w:val="00DD0DA4"/>
    <w:rsid w:val="00DD0F19"/>
    <w:rsid w:val="00DD0FF4"/>
    <w:rsid w:val="00DD21B9"/>
    <w:rsid w:val="00DD3A18"/>
    <w:rsid w:val="00DD4AE9"/>
    <w:rsid w:val="00DD5BC1"/>
    <w:rsid w:val="00DD5E07"/>
    <w:rsid w:val="00DE0CA2"/>
    <w:rsid w:val="00DE0CF2"/>
    <w:rsid w:val="00DE5410"/>
    <w:rsid w:val="00DF0020"/>
    <w:rsid w:val="00DF0355"/>
    <w:rsid w:val="00DF1B6A"/>
    <w:rsid w:val="00DF4674"/>
    <w:rsid w:val="00DF5471"/>
    <w:rsid w:val="00DF5D35"/>
    <w:rsid w:val="00DF7700"/>
    <w:rsid w:val="00E002EB"/>
    <w:rsid w:val="00E01162"/>
    <w:rsid w:val="00E0176B"/>
    <w:rsid w:val="00E01BF1"/>
    <w:rsid w:val="00E021ED"/>
    <w:rsid w:val="00E02D30"/>
    <w:rsid w:val="00E040C5"/>
    <w:rsid w:val="00E052EB"/>
    <w:rsid w:val="00E05452"/>
    <w:rsid w:val="00E111F0"/>
    <w:rsid w:val="00E14B44"/>
    <w:rsid w:val="00E2058A"/>
    <w:rsid w:val="00E20B16"/>
    <w:rsid w:val="00E21FEE"/>
    <w:rsid w:val="00E24C63"/>
    <w:rsid w:val="00E25435"/>
    <w:rsid w:val="00E25C11"/>
    <w:rsid w:val="00E301F0"/>
    <w:rsid w:val="00E30FC0"/>
    <w:rsid w:val="00E310F8"/>
    <w:rsid w:val="00E3264B"/>
    <w:rsid w:val="00E33131"/>
    <w:rsid w:val="00E34005"/>
    <w:rsid w:val="00E34D80"/>
    <w:rsid w:val="00E4086F"/>
    <w:rsid w:val="00E4143A"/>
    <w:rsid w:val="00E4270E"/>
    <w:rsid w:val="00E42EDB"/>
    <w:rsid w:val="00E430FF"/>
    <w:rsid w:val="00E4426A"/>
    <w:rsid w:val="00E4466A"/>
    <w:rsid w:val="00E446D7"/>
    <w:rsid w:val="00E50223"/>
    <w:rsid w:val="00E53C94"/>
    <w:rsid w:val="00E53E09"/>
    <w:rsid w:val="00E5463F"/>
    <w:rsid w:val="00E550F2"/>
    <w:rsid w:val="00E556BA"/>
    <w:rsid w:val="00E562DB"/>
    <w:rsid w:val="00E56821"/>
    <w:rsid w:val="00E57703"/>
    <w:rsid w:val="00E61561"/>
    <w:rsid w:val="00E623CF"/>
    <w:rsid w:val="00E62712"/>
    <w:rsid w:val="00E64259"/>
    <w:rsid w:val="00E653AE"/>
    <w:rsid w:val="00E6794C"/>
    <w:rsid w:val="00E679A2"/>
    <w:rsid w:val="00E703B8"/>
    <w:rsid w:val="00E70D62"/>
    <w:rsid w:val="00E72560"/>
    <w:rsid w:val="00E72870"/>
    <w:rsid w:val="00E73EA9"/>
    <w:rsid w:val="00E747C3"/>
    <w:rsid w:val="00E76299"/>
    <w:rsid w:val="00E76EC8"/>
    <w:rsid w:val="00E76F90"/>
    <w:rsid w:val="00E81ED6"/>
    <w:rsid w:val="00E820F5"/>
    <w:rsid w:val="00E82722"/>
    <w:rsid w:val="00E82D9A"/>
    <w:rsid w:val="00E83477"/>
    <w:rsid w:val="00E839E6"/>
    <w:rsid w:val="00E83C30"/>
    <w:rsid w:val="00E85046"/>
    <w:rsid w:val="00E86F6B"/>
    <w:rsid w:val="00E9141E"/>
    <w:rsid w:val="00E9310D"/>
    <w:rsid w:val="00E94351"/>
    <w:rsid w:val="00E95252"/>
    <w:rsid w:val="00E970A1"/>
    <w:rsid w:val="00EA0B92"/>
    <w:rsid w:val="00EA2328"/>
    <w:rsid w:val="00EA3CBB"/>
    <w:rsid w:val="00EA44CE"/>
    <w:rsid w:val="00EA4735"/>
    <w:rsid w:val="00EA4BEF"/>
    <w:rsid w:val="00EA5FB0"/>
    <w:rsid w:val="00EA72E5"/>
    <w:rsid w:val="00EA7E1C"/>
    <w:rsid w:val="00EB0A94"/>
    <w:rsid w:val="00EB1B39"/>
    <w:rsid w:val="00EB24B3"/>
    <w:rsid w:val="00EB2577"/>
    <w:rsid w:val="00EB380A"/>
    <w:rsid w:val="00EB420F"/>
    <w:rsid w:val="00EB4CFF"/>
    <w:rsid w:val="00EB5C06"/>
    <w:rsid w:val="00EB6079"/>
    <w:rsid w:val="00EB685E"/>
    <w:rsid w:val="00EB7612"/>
    <w:rsid w:val="00EB7816"/>
    <w:rsid w:val="00EC06C0"/>
    <w:rsid w:val="00EC1029"/>
    <w:rsid w:val="00EC5002"/>
    <w:rsid w:val="00EC630A"/>
    <w:rsid w:val="00ED0BFB"/>
    <w:rsid w:val="00ED13F7"/>
    <w:rsid w:val="00ED2B6B"/>
    <w:rsid w:val="00ED4B29"/>
    <w:rsid w:val="00ED51BC"/>
    <w:rsid w:val="00ED5C76"/>
    <w:rsid w:val="00ED6077"/>
    <w:rsid w:val="00ED73C1"/>
    <w:rsid w:val="00EE1380"/>
    <w:rsid w:val="00EE1A2B"/>
    <w:rsid w:val="00EE1D95"/>
    <w:rsid w:val="00EE2647"/>
    <w:rsid w:val="00EE2D4F"/>
    <w:rsid w:val="00EE6185"/>
    <w:rsid w:val="00EE75F1"/>
    <w:rsid w:val="00EE7C2A"/>
    <w:rsid w:val="00EE7EE3"/>
    <w:rsid w:val="00EF2E20"/>
    <w:rsid w:val="00EF4047"/>
    <w:rsid w:val="00EF466C"/>
    <w:rsid w:val="00EF4BA2"/>
    <w:rsid w:val="00F00A15"/>
    <w:rsid w:val="00F01B48"/>
    <w:rsid w:val="00F028B4"/>
    <w:rsid w:val="00F03EC7"/>
    <w:rsid w:val="00F04267"/>
    <w:rsid w:val="00F04530"/>
    <w:rsid w:val="00F054CC"/>
    <w:rsid w:val="00F05885"/>
    <w:rsid w:val="00F07D70"/>
    <w:rsid w:val="00F10A91"/>
    <w:rsid w:val="00F116BB"/>
    <w:rsid w:val="00F11D1A"/>
    <w:rsid w:val="00F141DC"/>
    <w:rsid w:val="00F143C2"/>
    <w:rsid w:val="00F1484F"/>
    <w:rsid w:val="00F15269"/>
    <w:rsid w:val="00F15582"/>
    <w:rsid w:val="00F24BBD"/>
    <w:rsid w:val="00F25F8C"/>
    <w:rsid w:val="00F260BA"/>
    <w:rsid w:val="00F26361"/>
    <w:rsid w:val="00F26653"/>
    <w:rsid w:val="00F31A64"/>
    <w:rsid w:val="00F352A1"/>
    <w:rsid w:val="00F3739D"/>
    <w:rsid w:val="00F41290"/>
    <w:rsid w:val="00F416E7"/>
    <w:rsid w:val="00F41D00"/>
    <w:rsid w:val="00F42832"/>
    <w:rsid w:val="00F43A63"/>
    <w:rsid w:val="00F45554"/>
    <w:rsid w:val="00F45582"/>
    <w:rsid w:val="00F4589E"/>
    <w:rsid w:val="00F47A61"/>
    <w:rsid w:val="00F505A1"/>
    <w:rsid w:val="00F51321"/>
    <w:rsid w:val="00F530E6"/>
    <w:rsid w:val="00F54FCF"/>
    <w:rsid w:val="00F5504D"/>
    <w:rsid w:val="00F5583F"/>
    <w:rsid w:val="00F55F2A"/>
    <w:rsid w:val="00F566B4"/>
    <w:rsid w:val="00F56856"/>
    <w:rsid w:val="00F60B10"/>
    <w:rsid w:val="00F60BB4"/>
    <w:rsid w:val="00F62FF3"/>
    <w:rsid w:val="00F63BF5"/>
    <w:rsid w:val="00F63C9A"/>
    <w:rsid w:val="00F64581"/>
    <w:rsid w:val="00F6569B"/>
    <w:rsid w:val="00F66718"/>
    <w:rsid w:val="00F70768"/>
    <w:rsid w:val="00F71543"/>
    <w:rsid w:val="00F718D6"/>
    <w:rsid w:val="00F72D60"/>
    <w:rsid w:val="00F72F57"/>
    <w:rsid w:val="00F74407"/>
    <w:rsid w:val="00F74411"/>
    <w:rsid w:val="00F749AF"/>
    <w:rsid w:val="00F74DEA"/>
    <w:rsid w:val="00F74FF8"/>
    <w:rsid w:val="00F75665"/>
    <w:rsid w:val="00F75964"/>
    <w:rsid w:val="00F75C0D"/>
    <w:rsid w:val="00F75C8A"/>
    <w:rsid w:val="00F75CA0"/>
    <w:rsid w:val="00F7775D"/>
    <w:rsid w:val="00F77AE4"/>
    <w:rsid w:val="00F809F2"/>
    <w:rsid w:val="00F81276"/>
    <w:rsid w:val="00F819B7"/>
    <w:rsid w:val="00F8269A"/>
    <w:rsid w:val="00F82A8C"/>
    <w:rsid w:val="00F82DAF"/>
    <w:rsid w:val="00F82FDF"/>
    <w:rsid w:val="00F83557"/>
    <w:rsid w:val="00F843D5"/>
    <w:rsid w:val="00F850A5"/>
    <w:rsid w:val="00F85378"/>
    <w:rsid w:val="00F8551B"/>
    <w:rsid w:val="00F86FBF"/>
    <w:rsid w:val="00F903DE"/>
    <w:rsid w:val="00F910AC"/>
    <w:rsid w:val="00F94031"/>
    <w:rsid w:val="00F95528"/>
    <w:rsid w:val="00FA0021"/>
    <w:rsid w:val="00FA0067"/>
    <w:rsid w:val="00FA02B6"/>
    <w:rsid w:val="00FA0401"/>
    <w:rsid w:val="00FA2AF9"/>
    <w:rsid w:val="00FA3C48"/>
    <w:rsid w:val="00FA561B"/>
    <w:rsid w:val="00FA6CE8"/>
    <w:rsid w:val="00FA712A"/>
    <w:rsid w:val="00FA7DB4"/>
    <w:rsid w:val="00FB051D"/>
    <w:rsid w:val="00FB083E"/>
    <w:rsid w:val="00FB27D1"/>
    <w:rsid w:val="00FB29BA"/>
    <w:rsid w:val="00FB29E8"/>
    <w:rsid w:val="00FB32B6"/>
    <w:rsid w:val="00FB3303"/>
    <w:rsid w:val="00FB457C"/>
    <w:rsid w:val="00FB6230"/>
    <w:rsid w:val="00FB6870"/>
    <w:rsid w:val="00FB6D73"/>
    <w:rsid w:val="00FB78FC"/>
    <w:rsid w:val="00FB7FAE"/>
    <w:rsid w:val="00FC049F"/>
    <w:rsid w:val="00FC3F15"/>
    <w:rsid w:val="00FC3FCF"/>
    <w:rsid w:val="00FC4BDB"/>
    <w:rsid w:val="00FC5087"/>
    <w:rsid w:val="00FC5E45"/>
    <w:rsid w:val="00FC76B8"/>
    <w:rsid w:val="00FD0E5F"/>
    <w:rsid w:val="00FD1602"/>
    <w:rsid w:val="00FD1D28"/>
    <w:rsid w:val="00FD1D39"/>
    <w:rsid w:val="00FD1DC0"/>
    <w:rsid w:val="00FD31EC"/>
    <w:rsid w:val="00FD5076"/>
    <w:rsid w:val="00FD7357"/>
    <w:rsid w:val="00FD743C"/>
    <w:rsid w:val="00FE1249"/>
    <w:rsid w:val="00FE12BC"/>
    <w:rsid w:val="00FE6461"/>
    <w:rsid w:val="00FE684B"/>
    <w:rsid w:val="00FE74C9"/>
    <w:rsid w:val="00FE7B24"/>
    <w:rsid w:val="00FF002C"/>
    <w:rsid w:val="00FF0729"/>
    <w:rsid w:val="00FF0DFE"/>
    <w:rsid w:val="00FF12D8"/>
    <w:rsid w:val="00FF48B4"/>
    <w:rsid w:val="00FF53A0"/>
    <w:rsid w:val="00FF5E00"/>
    <w:rsid w:val="00FF645C"/>
    <w:rsid w:val="00FF6B45"/>
    <w:rsid w:val="00FF7260"/>
    <w:rsid w:val="00FF7B3C"/>
    <w:rsid w:val="00FF7CA5"/>
    <w:rsid w:val="00FF7E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12ECF"/>
  <w15:docId w15:val="{FBFB2C6B-EAE6-42DE-B3F5-22271A85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D0033"/>
    <w:pPr>
      <w:jc w:val="both"/>
    </w:pPr>
    <w:rPr>
      <w:rFonts w:ascii="Arial" w:hAnsi="Arial"/>
      <w:sz w:val="24"/>
      <w:lang w:val="en-CA"/>
    </w:rPr>
  </w:style>
  <w:style w:type="paragraph" w:styleId="Heading1">
    <w:name w:val="heading 1"/>
    <w:basedOn w:val="Normal"/>
    <w:next w:val="Normal"/>
    <w:qFormat/>
    <w:rsid w:val="00965D43"/>
    <w:pPr>
      <w:keepNext/>
      <w:spacing w:before="240" w:after="60"/>
      <w:outlineLvl w:val="0"/>
    </w:pPr>
    <w:rPr>
      <w:b/>
      <w:kern w:val="28"/>
      <w:sz w:val="28"/>
    </w:rPr>
  </w:style>
  <w:style w:type="paragraph" w:styleId="Heading2">
    <w:name w:val="heading 2"/>
    <w:basedOn w:val="Normal"/>
    <w:next w:val="Normal"/>
    <w:qFormat/>
    <w:rsid w:val="00965D43"/>
    <w:pPr>
      <w:keepNext/>
      <w:spacing w:before="240" w:after="60"/>
      <w:outlineLvl w:val="1"/>
    </w:pPr>
    <w:rPr>
      <w:b/>
      <w:i/>
    </w:rPr>
  </w:style>
  <w:style w:type="paragraph" w:styleId="Heading3">
    <w:name w:val="heading 3"/>
    <w:basedOn w:val="Normal"/>
    <w:next w:val="Normal"/>
    <w:qFormat/>
    <w:rsid w:val="00965D43"/>
    <w:pPr>
      <w:keepNext/>
      <w:spacing w:before="240" w:after="60"/>
      <w:outlineLvl w:val="2"/>
    </w:pPr>
  </w:style>
  <w:style w:type="paragraph" w:styleId="Heading4">
    <w:name w:val="heading 4"/>
    <w:basedOn w:val="Normal"/>
    <w:next w:val="Normal"/>
    <w:qFormat/>
    <w:rsid w:val="00965D43"/>
    <w:pPr>
      <w:keepNext/>
      <w:jc w:val="center"/>
      <w:outlineLvl w:val="3"/>
    </w:pPr>
    <w:rPr>
      <w:sz w:val="28"/>
    </w:rPr>
  </w:style>
  <w:style w:type="paragraph" w:styleId="Heading5">
    <w:name w:val="heading 5"/>
    <w:basedOn w:val="Normal"/>
    <w:next w:val="Normal"/>
    <w:qFormat/>
    <w:rsid w:val="00965D43"/>
    <w:pPr>
      <w:spacing w:before="240" w:after="60"/>
      <w:outlineLvl w:val="4"/>
    </w:pPr>
    <w:rPr>
      <w:sz w:val="22"/>
    </w:rPr>
  </w:style>
  <w:style w:type="paragraph" w:styleId="Heading7">
    <w:name w:val="heading 7"/>
    <w:basedOn w:val="Normal"/>
    <w:next w:val="Normal"/>
    <w:qFormat/>
    <w:rsid w:val="00561591"/>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6159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5D43"/>
    <w:pPr>
      <w:spacing w:after="120"/>
      <w:ind w:left="360"/>
      <w:jc w:val="left"/>
    </w:pPr>
    <w:rPr>
      <w:rFonts w:ascii="Times New Roman" w:hAnsi="Times New Roman"/>
      <w:sz w:val="20"/>
      <w:lang w:val="en-US"/>
    </w:rPr>
  </w:style>
  <w:style w:type="paragraph" w:customStyle="1" w:styleId="TableBulletList">
    <w:name w:val="Table Bullet List"/>
    <w:basedOn w:val="Normal"/>
    <w:rsid w:val="00965D43"/>
    <w:pPr>
      <w:keepNext/>
      <w:keepLines/>
      <w:numPr>
        <w:ilvl w:val="2"/>
        <w:numId w:val="4"/>
      </w:numPr>
      <w:tabs>
        <w:tab w:val="left" w:pos="702"/>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02"/>
      <w:jc w:val="left"/>
    </w:pPr>
    <w:rPr>
      <w:sz w:val="16"/>
      <w:lang w:val="en-US"/>
    </w:rPr>
  </w:style>
  <w:style w:type="paragraph" w:customStyle="1" w:styleId="EDITORNOTES">
    <w:name w:val="EDITOR NOTES"/>
    <w:basedOn w:val="Normal"/>
    <w:rsid w:val="00965D43"/>
    <w:pPr>
      <w:pBdr>
        <w:top w:val="triple" w:sz="4" w:space="1" w:color="auto"/>
        <w:left w:val="triple" w:sz="4" w:space="4" w:color="auto"/>
        <w:bottom w:val="triple" w:sz="4" w:space="1" w:color="auto"/>
        <w:right w:val="triple" w:sz="4" w:space="4" w:color="auto"/>
      </w:pBdr>
      <w:spacing w:after="120"/>
      <w:ind w:left="648" w:hanging="360"/>
      <w:jc w:val="left"/>
    </w:pPr>
    <w:rPr>
      <w:rFonts w:ascii="Times New Roman" w:hAnsi="Times New Roman"/>
      <w:sz w:val="20"/>
      <w:lang w:val="en-US"/>
    </w:rPr>
  </w:style>
  <w:style w:type="paragraph" w:customStyle="1" w:styleId="BodyBullet">
    <w:name w:val="Body Bullet"/>
    <w:basedOn w:val="Normal"/>
    <w:rsid w:val="00965D43"/>
    <w:pPr>
      <w:keepNext/>
      <w:keepLines/>
      <w:tabs>
        <w:tab w:val="num" w:pos="-2520"/>
        <w:tab w:val="left" w:pos="720"/>
        <w:tab w:val="left" w:pos="1440"/>
        <w:tab w:val="left" w:pos="1800"/>
        <w:tab w:val="left" w:pos="2520"/>
        <w:tab w:val="left" w:pos="2880"/>
        <w:tab w:val="left" w:pos="3240"/>
        <w:tab w:val="left" w:pos="3600"/>
        <w:tab w:val="left" w:pos="3960"/>
        <w:tab w:val="left" w:pos="4320"/>
        <w:tab w:val="left" w:pos="4680"/>
        <w:tab w:val="left" w:pos="5040"/>
        <w:tab w:val="left" w:pos="5400"/>
      </w:tabs>
      <w:spacing w:before="60"/>
      <w:ind w:left="720" w:hanging="360"/>
      <w:jc w:val="left"/>
    </w:pPr>
    <w:rPr>
      <w:rFonts w:ascii="Times New Roman" w:hAnsi="Times New Roman"/>
      <w:sz w:val="20"/>
      <w:lang w:val="en-US"/>
    </w:rPr>
  </w:style>
  <w:style w:type="paragraph" w:styleId="BodyTextIndent">
    <w:name w:val="Body Text Indent"/>
    <w:basedOn w:val="Normal"/>
    <w:rsid w:val="00965D43"/>
    <w:pPr>
      <w:ind w:left="720"/>
    </w:pPr>
    <w:rPr>
      <w:color w:val="008000"/>
      <w:sz w:val="20"/>
    </w:rPr>
  </w:style>
  <w:style w:type="paragraph" w:styleId="DocumentMap">
    <w:name w:val="Document Map"/>
    <w:basedOn w:val="Normal"/>
    <w:semiHidden/>
    <w:rsid w:val="00965D43"/>
    <w:pPr>
      <w:shd w:val="clear" w:color="auto" w:fill="000080"/>
    </w:pPr>
    <w:rPr>
      <w:rFonts w:ascii="Tahoma" w:hAnsi="Tahoma"/>
    </w:rPr>
  </w:style>
  <w:style w:type="paragraph" w:styleId="BodyText2">
    <w:name w:val="Body Text 2"/>
    <w:basedOn w:val="Normal"/>
    <w:rsid w:val="00965D43"/>
    <w:rPr>
      <w:color w:val="008000"/>
      <w:sz w:val="16"/>
    </w:rPr>
  </w:style>
  <w:style w:type="paragraph" w:customStyle="1" w:styleId="Heading5-BoldNumbered">
    <w:name w:val="Heading 5 - Bold Numbered"/>
    <w:basedOn w:val="Heading5"/>
    <w:next w:val="Normal"/>
    <w:rsid w:val="00E64259"/>
    <w:pPr>
      <w:numPr>
        <w:numId w:val="1"/>
      </w:numPr>
    </w:pPr>
    <w:rPr>
      <w:b/>
      <w:sz w:val="24"/>
      <w:szCs w:val="24"/>
    </w:rPr>
  </w:style>
  <w:style w:type="paragraph" w:styleId="CommentText">
    <w:name w:val="annotation text"/>
    <w:basedOn w:val="Normal"/>
    <w:link w:val="CommentTextChar"/>
    <w:semiHidden/>
    <w:rsid w:val="00161D0F"/>
    <w:pPr>
      <w:jc w:val="left"/>
    </w:pPr>
    <w:rPr>
      <w:rFonts w:ascii="Times New Roman" w:hAnsi="Times New Roman"/>
      <w:sz w:val="20"/>
      <w:lang w:val="en-US"/>
    </w:rPr>
  </w:style>
  <w:style w:type="table" w:styleId="TableGrid">
    <w:name w:val="Table Grid"/>
    <w:basedOn w:val="TableNormal"/>
    <w:rsid w:val="00B1665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61591"/>
    <w:pPr>
      <w:tabs>
        <w:tab w:val="center" w:pos="4320"/>
        <w:tab w:val="right" w:pos="8640"/>
      </w:tabs>
      <w:jc w:val="left"/>
    </w:pPr>
    <w:rPr>
      <w:rFonts w:ascii="Times New Roman" w:hAnsi="Times New Roman"/>
      <w:szCs w:val="24"/>
      <w:lang w:val="en-US"/>
    </w:rPr>
  </w:style>
  <w:style w:type="paragraph" w:styleId="FootnoteText">
    <w:name w:val="footnote text"/>
    <w:basedOn w:val="Normal"/>
    <w:semiHidden/>
    <w:rsid w:val="00561591"/>
    <w:pPr>
      <w:jc w:val="left"/>
    </w:pPr>
    <w:rPr>
      <w:rFonts w:ascii="Times New Roman" w:hAnsi="Times New Roman"/>
      <w:sz w:val="20"/>
      <w:lang w:val="en-US"/>
    </w:rPr>
  </w:style>
  <w:style w:type="character" w:styleId="FootnoteReference">
    <w:name w:val="footnote reference"/>
    <w:semiHidden/>
    <w:rsid w:val="00561591"/>
    <w:rPr>
      <w:vertAlign w:val="superscript"/>
    </w:rPr>
  </w:style>
  <w:style w:type="character" w:styleId="Hyperlink">
    <w:name w:val="Hyperlink"/>
    <w:rsid w:val="00A067BD"/>
    <w:rPr>
      <w:color w:val="0000FF"/>
      <w:u w:val="single"/>
    </w:rPr>
  </w:style>
  <w:style w:type="paragraph" w:styleId="BalloonText">
    <w:name w:val="Balloon Text"/>
    <w:basedOn w:val="Normal"/>
    <w:semiHidden/>
    <w:rsid w:val="00AC5F94"/>
    <w:rPr>
      <w:rFonts w:ascii="Tahoma" w:hAnsi="Tahoma" w:cs="Tahoma"/>
      <w:sz w:val="16"/>
      <w:szCs w:val="16"/>
    </w:rPr>
  </w:style>
  <w:style w:type="character" w:styleId="CommentReference">
    <w:name w:val="annotation reference"/>
    <w:semiHidden/>
    <w:rsid w:val="009C40E8"/>
    <w:rPr>
      <w:sz w:val="16"/>
      <w:szCs w:val="16"/>
    </w:rPr>
  </w:style>
  <w:style w:type="paragraph" w:styleId="CommentSubject">
    <w:name w:val="annotation subject"/>
    <w:basedOn w:val="CommentText"/>
    <w:next w:val="CommentText"/>
    <w:semiHidden/>
    <w:rsid w:val="009C40E8"/>
    <w:pPr>
      <w:jc w:val="both"/>
    </w:pPr>
    <w:rPr>
      <w:rFonts w:ascii="Arial" w:hAnsi="Arial"/>
      <w:b/>
      <w:bCs/>
      <w:lang w:val="en-CA"/>
    </w:rPr>
  </w:style>
  <w:style w:type="character" w:styleId="FollowedHyperlink">
    <w:name w:val="FollowedHyperlink"/>
    <w:rsid w:val="006D4C16"/>
    <w:rPr>
      <w:color w:val="800080"/>
      <w:u w:val="single"/>
    </w:rPr>
  </w:style>
  <w:style w:type="character" w:customStyle="1" w:styleId="EmailStyle331">
    <w:name w:val="EmailStyle331"/>
    <w:semiHidden/>
    <w:rsid w:val="004C2CBC"/>
    <w:rPr>
      <w:rFonts w:ascii="Arial" w:hAnsi="Arial" w:cs="Arial"/>
      <w:color w:val="000080"/>
      <w:sz w:val="20"/>
      <w:szCs w:val="20"/>
    </w:rPr>
  </w:style>
  <w:style w:type="paragraph" w:styleId="Footer">
    <w:name w:val="footer"/>
    <w:basedOn w:val="Normal"/>
    <w:rsid w:val="008A2730"/>
    <w:pPr>
      <w:tabs>
        <w:tab w:val="center" w:pos="4320"/>
        <w:tab w:val="right" w:pos="8640"/>
      </w:tabs>
    </w:pPr>
  </w:style>
  <w:style w:type="character" w:styleId="PageNumber">
    <w:name w:val="page number"/>
    <w:basedOn w:val="DefaultParagraphFont"/>
    <w:rsid w:val="001B7A5F"/>
  </w:style>
  <w:style w:type="paragraph" w:customStyle="1" w:styleId="NormalCompact">
    <w:name w:val="Normal Compact"/>
    <w:basedOn w:val="Normal"/>
    <w:rsid w:val="001B7A5F"/>
    <w:pPr>
      <w:jc w:val="left"/>
    </w:pPr>
    <w:rPr>
      <w:sz w:val="20"/>
      <w:lang w:val="en-US"/>
    </w:rPr>
  </w:style>
  <w:style w:type="paragraph" w:styleId="HTMLPreformatted">
    <w:name w:val="HTML Preformatted"/>
    <w:basedOn w:val="Normal"/>
    <w:link w:val="HTMLPreformattedChar"/>
    <w:uiPriority w:val="99"/>
    <w:unhideWhenUsed/>
    <w:rsid w:val="00E85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sz w:val="20"/>
    </w:rPr>
  </w:style>
  <w:style w:type="character" w:customStyle="1" w:styleId="HTMLPreformattedChar">
    <w:name w:val="HTML Preformatted Char"/>
    <w:link w:val="HTMLPreformatted"/>
    <w:uiPriority w:val="99"/>
    <w:rsid w:val="00E85046"/>
    <w:rPr>
      <w:rFonts w:ascii="Courier" w:hAnsi="Courier" w:cs="Courier New"/>
    </w:rPr>
  </w:style>
  <w:style w:type="paragraph" w:styleId="NoSpacing">
    <w:name w:val="No Spacing"/>
    <w:link w:val="NoSpacingChar"/>
    <w:uiPriority w:val="1"/>
    <w:qFormat/>
    <w:rsid w:val="006741AA"/>
    <w:rPr>
      <w:rFonts w:ascii="Calibri" w:hAnsi="Calibri"/>
      <w:sz w:val="22"/>
      <w:szCs w:val="22"/>
    </w:rPr>
  </w:style>
  <w:style w:type="character" w:customStyle="1" w:styleId="NoSpacingChar">
    <w:name w:val="No Spacing Char"/>
    <w:link w:val="NoSpacing"/>
    <w:uiPriority w:val="1"/>
    <w:rsid w:val="006741AA"/>
    <w:rPr>
      <w:rFonts w:ascii="Calibri" w:hAnsi="Calibri"/>
      <w:sz w:val="22"/>
      <w:szCs w:val="22"/>
      <w:lang w:val="en-US" w:eastAsia="en-US" w:bidi="ar-SA"/>
    </w:rPr>
  </w:style>
  <w:style w:type="character" w:customStyle="1" w:styleId="HeaderChar">
    <w:name w:val="Header Char"/>
    <w:link w:val="Header"/>
    <w:rsid w:val="00054AF3"/>
    <w:rPr>
      <w:sz w:val="24"/>
      <w:szCs w:val="24"/>
      <w:lang w:val="en-US" w:eastAsia="en-US" w:bidi="ar-SA"/>
    </w:rPr>
  </w:style>
  <w:style w:type="paragraph" w:styleId="ListParagraph">
    <w:name w:val="List Paragraph"/>
    <w:basedOn w:val="Normal"/>
    <w:uiPriority w:val="99"/>
    <w:qFormat/>
    <w:rsid w:val="003C5877"/>
    <w:pPr>
      <w:spacing w:after="200" w:line="276" w:lineRule="auto"/>
      <w:ind w:left="720"/>
      <w:contextualSpacing/>
      <w:jc w:val="left"/>
    </w:pPr>
    <w:rPr>
      <w:rFonts w:ascii="Calibri" w:eastAsia="Calibri" w:hAnsi="Calibri"/>
      <w:sz w:val="22"/>
      <w:szCs w:val="22"/>
      <w:lang w:val="en-US"/>
    </w:rPr>
  </w:style>
  <w:style w:type="character" w:customStyle="1" w:styleId="CommentTextChar">
    <w:name w:val="Comment Text Char"/>
    <w:link w:val="CommentText"/>
    <w:semiHidden/>
    <w:locked/>
    <w:rsid w:val="00D95908"/>
    <w:rPr>
      <w:lang w:val="en-US" w:eastAsia="en-US" w:bidi="ar-SA"/>
    </w:rPr>
  </w:style>
  <w:style w:type="paragraph" w:styleId="Revision">
    <w:name w:val="Revision"/>
    <w:hidden/>
    <w:uiPriority w:val="99"/>
    <w:semiHidden/>
    <w:rsid w:val="00F11D1A"/>
    <w:rPr>
      <w:rFonts w:ascii="Arial" w:hAnsi="Arial"/>
      <w:sz w:val="24"/>
      <w:lang w:val="en-CA"/>
    </w:rPr>
  </w:style>
  <w:style w:type="paragraph" w:styleId="NormalWeb">
    <w:name w:val="Normal (Web)"/>
    <w:basedOn w:val="Normal"/>
    <w:uiPriority w:val="99"/>
    <w:unhideWhenUsed/>
    <w:rsid w:val="00CA5779"/>
    <w:pPr>
      <w:spacing w:before="100" w:beforeAutospacing="1" w:after="100" w:afterAutospacing="1"/>
      <w:jc w:val="left"/>
    </w:pPr>
    <w:rPr>
      <w:rFonts w:ascii="Times New Roman" w:hAnsi="Times New Roman"/>
      <w:szCs w:val="24"/>
      <w:lang w:val="en-US"/>
    </w:rPr>
  </w:style>
  <w:style w:type="character" w:styleId="Strong">
    <w:name w:val="Strong"/>
    <w:uiPriority w:val="22"/>
    <w:qFormat/>
    <w:rsid w:val="00CA5779"/>
    <w:rPr>
      <w:b/>
      <w:bCs/>
    </w:rPr>
  </w:style>
  <w:style w:type="paragraph" w:styleId="Title">
    <w:name w:val="Title"/>
    <w:basedOn w:val="Normal"/>
    <w:next w:val="Normal"/>
    <w:link w:val="TitleChar"/>
    <w:uiPriority w:val="10"/>
    <w:qFormat/>
    <w:rsid w:val="00283897"/>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link w:val="Title"/>
    <w:uiPriority w:val="10"/>
    <w:rsid w:val="00283897"/>
    <w:rPr>
      <w:rFonts w:ascii="Cambria" w:hAnsi="Cambria"/>
      <w:color w:val="17365D"/>
      <w:spacing w:val="5"/>
      <w:kern w:val="28"/>
      <w:sz w:val="52"/>
      <w:szCs w:val="52"/>
    </w:rPr>
  </w:style>
  <w:style w:type="character" w:customStyle="1" w:styleId="Heading9Char">
    <w:name w:val="Heading 9 Char"/>
    <w:basedOn w:val="DefaultParagraphFont"/>
    <w:link w:val="Heading9"/>
    <w:uiPriority w:val="99"/>
    <w:locked/>
    <w:rsid w:val="003E3572"/>
    <w:rPr>
      <w:rFonts w:ascii="Arial"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58968">
      <w:bodyDiv w:val="1"/>
      <w:marLeft w:val="0"/>
      <w:marRight w:val="0"/>
      <w:marTop w:val="0"/>
      <w:marBottom w:val="0"/>
      <w:divBdr>
        <w:top w:val="none" w:sz="0" w:space="0" w:color="auto"/>
        <w:left w:val="none" w:sz="0" w:space="0" w:color="auto"/>
        <w:bottom w:val="none" w:sz="0" w:space="0" w:color="auto"/>
        <w:right w:val="none" w:sz="0" w:space="0" w:color="auto"/>
      </w:divBdr>
      <w:divsChild>
        <w:div w:id="2089574530">
          <w:marLeft w:val="0"/>
          <w:marRight w:val="0"/>
          <w:marTop w:val="0"/>
          <w:marBottom w:val="0"/>
          <w:divBdr>
            <w:top w:val="none" w:sz="0" w:space="0" w:color="auto"/>
            <w:left w:val="none" w:sz="0" w:space="0" w:color="auto"/>
            <w:bottom w:val="none" w:sz="0" w:space="0" w:color="auto"/>
            <w:right w:val="none" w:sz="0" w:space="0" w:color="auto"/>
          </w:divBdr>
          <w:divsChild>
            <w:div w:id="1065294846">
              <w:marLeft w:val="0"/>
              <w:marRight w:val="0"/>
              <w:marTop w:val="0"/>
              <w:marBottom w:val="0"/>
              <w:divBdr>
                <w:top w:val="none" w:sz="0" w:space="0" w:color="auto"/>
                <w:left w:val="none" w:sz="0" w:space="0" w:color="auto"/>
                <w:bottom w:val="none" w:sz="0" w:space="0" w:color="auto"/>
                <w:right w:val="none" w:sz="0" w:space="0" w:color="auto"/>
              </w:divBdr>
              <w:divsChild>
                <w:div w:id="2571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807">
      <w:bodyDiv w:val="1"/>
      <w:marLeft w:val="300"/>
      <w:marRight w:val="300"/>
      <w:marTop w:val="300"/>
      <w:marBottom w:val="300"/>
      <w:divBdr>
        <w:top w:val="none" w:sz="0" w:space="0" w:color="auto"/>
        <w:left w:val="none" w:sz="0" w:space="0" w:color="auto"/>
        <w:bottom w:val="none" w:sz="0" w:space="0" w:color="auto"/>
        <w:right w:val="none" w:sz="0" w:space="0" w:color="auto"/>
      </w:divBdr>
    </w:div>
    <w:div w:id="789512317">
      <w:bodyDiv w:val="1"/>
      <w:marLeft w:val="0"/>
      <w:marRight w:val="0"/>
      <w:marTop w:val="0"/>
      <w:marBottom w:val="0"/>
      <w:divBdr>
        <w:top w:val="none" w:sz="0" w:space="0" w:color="auto"/>
        <w:left w:val="none" w:sz="0" w:space="0" w:color="auto"/>
        <w:bottom w:val="none" w:sz="0" w:space="0" w:color="auto"/>
        <w:right w:val="none" w:sz="0" w:space="0" w:color="auto"/>
      </w:divBdr>
    </w:div>
    <w:div w:id="1111242381">
      <w:bodyDiv w:val="1"/>
      <w:marLeft w:val="0"/>
      <w:marRight w:val="0"/>
      <w:marTop w:val="0"/>
      <w:marBottom w:val="0"/>
      <w:divBdr>
        <w:top w:val="none" w:sz="0" w:space="0" w:color="auto"/>
        <w:left w:val="none" w:sz="0" w:space="0" w:color="auto"/>
        <w:bottom w:val="none" w:sz="0" w:space="0" w:color="auto"/>
        <w:right w:val="none" w:sz="0" w:space="0" w:color="auto"/>
      </w:divBdr>
    </w:div>
    <w:div w:id="1154376085">
      <w:bodyDiv w:val="1"/>
      <w:marLeft w:val="0"/>
      <w:marRight w:val="0"/>
      <w:marTop w:val="0"/>
      <w:marBottom w:val="0"/>
      <w:divBdr>
        <w:top w:val="none" w:sz="0" w:space="0" w:color="auto"/>
        <w:left w:val="none" w:sz="0" w:space="0" w:color="auto"/>
        <w:bottom w:val="none" w:sz="0" w:space="0" w:color="auto"/>
        <w:right w:val="none" w:sz="0" w:space="0" w:color="auto"/>
      </w:divBdr>
    </w:div>
    <w:div w:id="1255437919">
      <w:bodyDiv w:val="1"/>
      <w:marLeft w:val="0"/>
      <w:marRight w:val="0"/>
      <w:marTop w:val="0"/>
      <w:marBottom w:val="0"/>
      <w:divBdr>
        <w:top w:val="none" w:sz="0" w:space="0" w:color="auto"/>
        <w:left w:val="none" w:sz="0" w:space="0" w:color="auto"/>
        <w:bottom w:val="none" w:sz="0" w:space="0" w:color="auto"/>
        <w:right w:val="none" w:sz="0" w:space="0" w:color="auto"/>
      </w:divBdr>
    </w:div>
    <w:div w:id="1395196600">
      <w:bodyDiv w:val="1"/>
      <w:marLeft w:val="0"/>
      <w:marRight w:val="0"/>
      <w:marTop w:val="0"/>
      <w:marBottom w:val="0"/>
      <w:divBdr>
        <w:top w:val="none" w:sz="0" w:space="0" w:color="auto"/>
        <w:left w:val="none" w:sz="0" w:space="0" w:color="auto"/>
        <w:bottom w:val="none" w:sz="0" w:space="0" w:color="auto"/>
        <w:right w:val="none" w:sz="0" w:space="0" w:color="auto"/>
      </w:divBdr>
    </w:div>
    <w:div w:id="1444229317">
      <w:bodyDiv w:val="1"/>
      <w:marLeft w:val="0"/>
      <w:marRight w:val="0"/>
      <w:marTop w:val="0"/>
      <w:marBottom w:val="0"/>
      <w:divBdr>
        <w:top w:val="none" w:sz="0" w:space="0" w:color="auto"/>
        <w:left w:val="none" w:sz="0" w:space="0" w:color="auto"/>
        <w:bottom w:val="none" w:sz="0" w:space="0" w:color="auto"/>
        <w:right w:val="none" w:sz="0" w:space="0" w:color="auto"/>
      </w:divBdr>
    </w:div>
    <w:div w:id="1501046176">
      <w:bodyDiv w:val="1"/>
      <w:marLeft w:val="0"/>
      <w:marRight w:val="0"/>
      <w:marTop w:val="0"/>
      <w:marBottom w:val="0"/>
      <w:divBdr>
        <w:top w:val="none" w:sz="0" w:space="0" w:color="auto"/>
        <w:left w:val="none" w:sz="0" w:space="0" w:color="auto"/>
        <w:bottom w:val="none" w:sz="0" w:space="0" w:color="auto"/>
        <w:right w:val="none" w:sz="0" w:space="0" w:color="auto"/>
      </w:divBdr>
    </w:div>
    <w:div w:id="1598564823">
      <w:bodyDiv w:val="1"/>
      <w:marLeft w:val="0"/>
      <w:marRight w:val="0"/>
      <w:marTop w:val="0"/>
      <w:marBottom w:val="0"/>
      <w:divBdr>
        <w:top w:val="none" w:sz="0" w:space="0" w:color="auto"/>
        <w:left w:val="none" w:sz="0" w:space="0" w:color="auto"/>
        <w:bottom w:val="none" w:sz="0" w:space="0" w:color="auto"/>
        <w:right w:val="none" w:sz="0" w:space="0" w:color="auto"/>
      </w:divBdr>
    </w:div>
    <w:div w:id="1782649666">
      <w:bodyDiv w:val="1"/>
      <w:marLeft w:val="0"/>
      <w:marRight w:val="0"/>
      <w:marTop w:val="0"/>
      <w:marBottom w:val="0"/>
      <w:divBdr>
        <w:top w:val="none" w:sz="0" w:space="0" w:color="auto"/>
        <w:left w:val="none" w:sz="0" w:space="0" w:color="auto"/>
        <w:bottom w:val="none" w:sz="0" w:space="0" w:color="auto"/>
        <w:right w:val="none" w:sz="0" w:space="0" w:color="auto"/>
      </w:divBdr>
    </w:div>
    <w:div w:id="193739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l7.org/Special/committees/projectServices/docs.cfm" TargetMode="External"/><Relationship Id="rId12" Type="http://schemas.openxmlformats.org/officeDocument/2006/relationships/hyperlink" Target="http://gforge.hl7.org/svn/fhir/trunk/documents/ballotprocess" TargetMode="External"/><Relationship Id="rId13" Type="http://schemas.openxmlformats.org/officeDocument/2006/relationships/hyperlink" Target="http://hl7-tools.herokuapp.com/" TargetMode="External"/><Relationship Id="rId14" Type="http://schemas.openxmlformats.org/officeDocument/2006/relationships/hyperlink" Target="http://www.hl7.org/Special/committees/fhirmg/leadership.cfm" TargetMode="External"/><Relationship Id="rId15" Type="http://schemas.openxmlformats.org/officeDocument/2006/relationships/hyperlink" Target="http://gforge.hl7.org/gf/project/tsc/frs/?action=FrsReleaseBrowse&amp;frs_package_id=169" TargetMode="External"/><Relationship Id="rId16" Type="http://schemas.openxmlformats.org/officeDocument/2006/relationships/hyperlink" Target="http://gforge.hl7.org/gf/download/docmanfileversion/9076/13967/PBS%20Metric%20Guidance%20for%20SD%20CoChairs%202016%20Final.doc"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o@hl7.org" TargetMode="External"/><Relationship Id="rId9" Type="http://schemas.openxmlformats.org/officeDocument/2006/relationships/hyperlink" Target="http://www.hl7.org/Special/committees/projectServices/leadership.cfm" TargetMode="External"/><Relationship Id="rId10" Type="http://schemas.openxmlformats.org/officeDocument/2006/relationships/hyperlink" Target="http://www.hl7.org/permalink/?ProjectScopeStat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ahallf\My%20Documents\HL7%20TTPL_RWJ\HL7%20Project%20Scope\Revised%20for%20TTPL\HL7%20Project%20Scope%20Statement%20Template_revTT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89B9F-146B-4447-81FA-FD6C2314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Settings\vhaisahallf\My Documents\HL7 TTPL_RWJ\HL7 Project Scope\Revised for TTPL\HL7 Project Scope Statement Template_revTTPL.dot</Template>
  <TotalTime>0</TotalTime>
  <Pages>8</Pages>
  <Words>2968</Words>
  <Characters>16924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HL7 Project Scope Statement</vt:lpstr>
    </vt:vector>
  </TitlesOfParts>
  <Company>Quest Diagnostics</Company>
  <LinksUpToDate>false</LinksUpToDate>
  <CharactersWithSpaces>19853</CharactersWithSpaces>
  <SharedDoc>false</SharedDoc>
  <HLinks>
    <vt:vector size="696" baseType="variant">
      <vt:variant>
        <vt:i4>1114124</vt:i4>
      </vt:variant>
      <vt:variant>
        <vt:i4>640</vt:i4>
      </vt:variant>
      <vt:variant>
        <vt:i4>0</vt:i4>
      </vt:variant>
      <vt:variant>
        <vt:i4>5</vt:i4>
      </vt:variant>
      <vt:variant>
        <vt:lpwstr>http://www.hl7.org/documentcenter/public/membership/HL7_Governance_and_Operations_Manual.pdf</vt:lpwstr>
      </vt:variant>
      <vt:variant>
        <vt:lpwstr/>
      </vt:variant>
      <vt:variant>
        <vt:i4>393291</vt:i4>
      </vt:variant>
      <vt:variant>
        <vt:i4>637</vt:i4>
      </vt:variant>
      <vt:variant>
        <vt:i4>0</vt:i4>
      </vt:variant>
      <vt:variant>
        <vt:i4>5</vt:i4>
      </vt:variant>
      <vt:variant>
        <vt:lpwstr>http://www.hl7.org/participate/templates.cfm</vt:lpwstr>
      </vt:variant>
      <vt:variant>
        <vt:lpwstr/>
      </vt:variant>
      <vt:variant>
        <vt:i4>3473464</vt:i4>
      </vt:variant>
      <vt:variant>
        <vt:i4>634</vt:i4>
      </vt:variant>
      <vt:variant>
        <vt:i4>0</vt:i4>
      </vt:variant>
      <vt:variant>
        <vt:i4>5</vt:i4>
      </vt:variant>
      <vt:variant>
        <vt:lpwstr>http://healthlevelseven.projectinsight.net/l.aspx?ReturnUrl=%2fdefault.aspx</vt:lpwstr>
      </vt:variant>
      <vt:variant>
        <vt:lpwstr/>
      </vt:variant>
      <vt:variant>
        <vt:i4>2752599</vt:i4>
      </vt:variant>
      <vt:variant>
        <vt:i4>631</vt:i4>
      </vt:variant>
      <vt:variant>
        <vt:i4>0</vt:i4>
      </vt:variant>
      <vt:variant>
        <vt:i4>5</vt:i4>
      </vt:variant>
      <vt:variant>
        <vt:lpwstr>mailto:pmo@hl7.org</vt:lpwstr>
      </vt:variant>
      <vt:variant>
        <vt:lpwstr/>
      </vt:variant>
      <vt:variant>
        <vt:i4>3670059</vt:i4>
      </vt:variant>
      <vt:variant>
        <vt:i4>628</vt:i4>
      </vt:variant>
      <vt:variant>
        <vt:i4>0</vt:i4>
      </vt:variant>
      <vt:variant>
        <vt:i4>5</vt:i4>
      </vt:variant>
      <vt:variant>
        <vt:lpwstr>http://gforge.hl7.org/gf/project/tsc/frs/?action=FrsReleaseBrowse&amp;frs_package_id=98</vt:lpwstr>
      </vt:variant>
      <vt:variant>
        <vt:lpwstr/>
      </vt:variant>
      <vt:variant>
        <vt:i4>1572959</vt:i4>
      </vt:variant>
      <vt:variant>
        <vt:i4>625</vt:i4>
      </vt:variant>
      <vt:variant>
        <vt:i4>0</vt:i4>
      </vt:variant>
      <vt:variant>
        <vt:i4>5</vt:i4>
      </vt:variant>
      <vt:variant>
        <vt:lpwstr>http://www.hl7.org/special/Committees/projman/searchableProjectIndex.cfm</vt:lpwstr>
      </vt:variant>
      <vt:variant>
        <vt:lpwstr/>
      </vt:variant>
      <vt:variant>
        <vt:i4>4849749</vt:i4>
      </vt:variant>
      <vt:variant>
        <vt:i4>622</vt:i4>
      </vt:variant>
      <vt:variant>
        <vt:i4>0</vt:i4>
      </vt:variant>
      <vt:variant>
        <vt:i4>5</vt:i4>
      </vt:variant>
      <vt:variant>
        <vt:lpwstr>http://www.hl7.org/documentcenter/public/procedures/IntroducingNewProcessesToHL7.zip</vt:lpwstr>
      </vt:variant>
      <vt:variant>
        <vt:lpwstr/>
      </vt:variant>
      <vt:variant>
        <vt:i4>6094859</vt:i4>
      </vt:variant>
      <vt:variant>
        <vt:i4>619</vt:i4>
      </vt:variant>
      <vt:variant>
        <vt:i4>0</vt:i4>
      </vt:variant>
      <vt:variant>
        <vt:i4>5</vt:i4>
      </vt:variant>
      <vt:variant>
        <vt:lpwstr>http://www.hl7.org/participate/isojic.cfm</vt:lpwstr>
      </vt:variant>
      <vt:variant>
        <vt:lpwstr/>
      </vt:variant>
      <vt:variant>
        <vt:i4>3342440</vt:i4>
      </vt:variant>
      <vt:variant>
        <vt:i4>616</vt:i4>
      </vt:variant>
      <vt:variant>
        <vt:i4>0</vt:i4>
      </vt:variant>
      <vt:variant>
        <vt:i4>5</vt:i4>
      </vt:variant>
      <vt:variant>
        <vt:lpwstr>http://www.hl7.org/documentcenter/public/membership/ANSI_proposal_withdrawal.doc</vt:lpwstr>
      </vt:variant>
      <vt:variant>
        <vt:lpwstr/>
      </vt:variant>
      <vt:variant>
        <vt:i4>6946937</vt:i4>
      </vt:variant>
      <vt:variant>
        <vt:i4>613</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610</vt:i4>
      </vt:variant>
      <vt:variant>
        <vt:i4>0</vt:i4>
      </vt:variant>
      <vt:variant>
        <vt:i4>5</vt:i4>
      </vt:variant>
      <vt:variant>
        <vt:lpwstr>http://hl7tsc.org/wiki/index.php?title=Main_Page</vt:lpwstr>
      </vt:variant>
      <vt:variant>
        <vt:lpwstr/>
      </vt:variant>
      <vt:variant>
        <vt:i4>4718605</vt:i4>
      </vt:variant>
      <vt:variant>
        <vt:i4>607</vt:i4>
      </vt:variant>
      <vt:variant>
        <vt:i4>0</vt:i4>
      </vt:variant>
      <vt:variant>
        <vt:i4>5</vt:i4>
      </vt:variant>
      <vt:variant>
        <vt:lpwstr>http://www.hl7.org/permalink/?WithdrawANS</vt:lpwstr>
      </vt:variant>
      <vt:variant>
        <vt:lpwstr/>
      </vt:variant>
      <vt:variant>
        <vt:i4>4718605</vt:i4>
      </vt:variant>
      <vt:variant>
        <vt:i4>604</vt:i4>
      </vt:variant>
      <vt:variant>
        <vt:i4>0</vt:i4>
      </vt:variant>
      <vt:variant>
        <vt:i4>5</vt:i4>
      </vt:variant>
      <vt:variant>
        <vt:lpwstr>http://www.hl7.org/permalink/?WithdrawANS</vt:lpwstr>
      </vt:variant>
      <vt:variant>
        <vt:lpwstr/>
      </vt:variant>
      <vt:variant>
        <vt:i4>6946937</vt:i4>
      </vt:variant>
      <vt:variant>
        <vt:i4>601</vt:i4>
      </vt:variant>
      <vt:variant>
        <vt:i4>0</vt:i4>
      </vt:variant>
      <vt:variant>
        <vt:i4>5</vt:i4>
      </vt:variant>
      <vt:variant>
        <vt:lpwstr>http://gforge.hl7.org/gf/download/docmanfileversion/7482/10824/Guidance-to-Work-Groups-on-DSTU-Updates20130819.docx</vt:lpwstr>
      </vt:variant>
      <vt:variant>
        <vt:lpwstr/>
      </vt:variant>
      <vt:variant>
        <vt:i4>3866651</vt:i4>
      </vt:variant>
      <vt:variant>
        <vt:i4>598</vt:i4>
      </vt:variant>
      <vt:variant>
        <vt:i4>0</vt:i4>
      </vt:variant>
      <vt:variant>
        <vt:i4>5</vt:i4>
      </vt:variant>
      <vt:variant>
        <vt:lpwstr>http://hl7tsc.org/wiki/index.php?title=Main_Page</vt:lpwstr>
      </vt:variant>
      <vt:variant>
        <vt:lpwstr/>
      </vt:variant>
      <vt:variant>
        <vt:i4>6946930</vt:i4>
      </vt:variant>
      <vt:variant>
        <vt:i4>592</vt:i4>
      </vt:variant>
      <vt:variant>
        <vt:i4>0</vt:i4>
      </vt:variant>
      <vt:variant>
        <vt:i4>5</vt:i4>
      </vt:variant>
      <vt:variant>
        <vt:lpwstr>http://wiki.hl7.org/index.php?title=FHIR_Ballot_Prep</vt:lpwstr>
      </vt:variant>
      <vt:variant>
        <vt:lpwstr/>
      </vt:variant>
      <vt:variant>
        <vt:i4>5177401</vt:i4>
      </vt:variant>
      <vt:variant>
        <vt:i4>589</vt:i4>
      </vt:variant>
      <vt:variant>
        <vt:i4>0</vt:i4>
      </vt:variant>
      <vt:variant>
        <vt:i4>5</vt:i4>
      </vt:variant>
      <vt:variant>
        <vt:lpwstr>mailto:TSCPM@HL7.org</vt:lpwstr>
      </vt:variant>
      <vt:variant>
        <vt:lpwstr/>
      </vt:variant>
      <vt:variant>
        <vt:i4>3866651</vt:i4>
      </vt:variant>
      <vt:variant>
        <vt:i4>586</vt:i4>
      </vt:variant>
      <vt:variant>
        <vt:i4>0</vt:i4>
      </vt:variant>
      <vt:variant>
        <vt:i4>5</vt:i4>
      </vt:variant>
      <vt:variant>
        <vt:lpwstr>http://hl7tsc.org/wiki/index.php?title=Main_Page</vt:lpwstr>
      </vt:variant>
      <vt:variant>
        <vt:lpwstr/>
      </vt:variant>
      <vt:variant>
        <vt:i4>6946937</vt:i4>
      </vt:variant>
      <vt:variant>
        <vt:i4>583</vt:i4>
      </vt:variant>
      <vt:variant>
        <vt:i4>0</vt:i4>
      </vt:variant>
      <vt:variant>
        <vt:i4>5</vt:i4>
      </vt:variant>
      <vt:variant>
        <vt:lpwstr>http://gforge.hl7.org/gf/download/docmanfileversion/7482/10824/Guidance-to-Work-Groups-on-DSTU-Updates20130819.docx</vt:lpwstr>
      </vt:variant>
      <vt:variant>
        <vt:lpwstr/>
      </vt:variant>
      <vt:variant>
        <vt:i4>2097165</vt:i4>
      </vt:variant>
      <vt:variant>
        <vt:i4>580</vt:i4>
      </vt:variant>
      <vt:variant>
        <vt:i4>0</vt:i4>
      </vt:variant>
      <vt:variant>
        <vt:i4>5</vt:i4>
      </vt:variant>
      <vt:variant>
        <vt:lpwstr/>
      </vt:variant>
      <vt:variant>
        <vt:lpwstr>Project_Name</vt:lpwstr>
      </vt:variant>
      <vt:variant>
        <vt:i4>655437</vt:i4>
      </vt:variant>
      <vt:variant>
        <vt:i4>577</vt:i4>
      </vt:variant>
      <vt:variant>
        <vt:i4>0</vt:i4>
      </vt:variant>
      <vt:variant>
        <vt:i4>5</vt:i4>
      </vt:variant>
      <vt:variant>
        <vt:lpwstr>http://www.hl7.org/participate/templates.cfm?ref=nav</vt:lpwstr>
      </vt:variant>
      <vt:variant>
        <vt:lpwstr/>
      </vt:variant>
      <vt:variant>
        <vt:i4>8126560</vt:i4>
      </vt:variant>
      <vt:variant>
        <vt:i4>574</vt:i4>
      </vt:variant>
      <vt:variant>
        <vt:i4>0</vt:i4>
      </vt:variant>
      <vt:variant>
        <vt:i4>5</vt:i4>
      </vt:variant>
      <vt:variant>
        <vt:lpwstr>http://www.hl7.org/</vt:lpwstr>
      </vt:variant>
      <vt:variant>
        <vt:lpwstr/>
      </vt:variant>
      <vt:variant>
        <vt:i4>6225994</vt:i4>
      </vt:variant>
      <vt:variant>
        <vt:i4>571</vt:i4>
      </vt:variant>
      <vt:variant>
        <vt:i4>0</vt:i4>
      </vt:variant>
      <vt:variant>
        <vt:i4>5</vt:i4>
      </vt:variant>
      <vt:variant>
        <vt:lpwstr/>
      </vt:variant>
      <vt:variant>
        <vt:lpwstr>Project_Approval_Dates</vt:lpwstr>
      </vt:variant>
      <vt:variant>
        <vt:i4>720973</vt:i4>
      </vt:variant>
      <vt:variant>
        <vt:i4>568</vt:i4>
      </vt:variant>
      <vt:variant>
        <vt:i4>0</vt:i4>
      </vt:variant>
      <vt:variant>
        <vt:i4>5</vt:i4>
      </vt:variant>
      <vt:variant>
        <vt:lpwstr>http://www.hl7.org/documentcomments/index.cfm</vt:lpwstr>
      </vt:variant>
      <vt:variant>
        <vt:lpwstr/>
      </vt:variant>
      <vt:variant>
        <vt:i4>3342342</vt:i4>
      </vt:variant>
      <vt:variant>
        <vt:i4>565</vt:i4>
      </vt:variant>
      <vt:variant>
        <vt:i4>0</vt:i4>
      </vt:variant>
      <vt:variant>
        <vt:i4>5</vt:i4>
      </vt:variant>
      <vt:variant>
        <vt:lpwstr/>
      </vt:variant>
      <vt:variant>
        <vt:lpwstr>Roadmap_Reference</vt:lpwstr>
      </vt:variant>
      <vt:variant>
        <vt:i4>589843</vt:i4>
      </vt:variant>
      <vt:variant>
        <vt:i4>562</vt:i4>
      </vt:variant>
      <vt:variant>
        <vt:i4>0</vt:i4>
      </vt:variant>
      <vt:variant>
        <vt:i4>5</vt:i4>
      </vt:variant>
      <vt:variant>
        <vt:lpwstr/>
      </vt:variant>
      <vt:variant>
        <vt:lpwstr>Realm</vt:lpwstr>
      </vt:variant>
      <vt:variant>
        <vt:i4>3080305</vt:i4>
      </vt:variant>
      <vt:variant>
        <vt:i4>559</vt:i4>
      </vt:variant>
      <vt:variant>
        <vt:i4>0</vt:i4>
      </vt:variant>
      <vt:variant>
        <vt:i4>5</vt:i4>
      </vt:variant>
      <vt:variant>
        <vt:lpwstr>http://www.hl7.org/about/agreements.cfm?ref=nav</vt:lpwstr>
      </vt:variant>
      <vt:variant>
        <vt:lpwstr/>
      </vt:variant>
      <vt:variant>
        <vt:i4>393237</vt:i4>
      </vt:variant>
      <vt:variant>
        <vt:i4>556</vt:i4>
      </vt:variant>
      <vt:variant>
        <vt:i4>0</vt:i4>
      </vt:variant>
      <vt:variant>
        <vt:i4>5</vt:i4>
      </vt:variant>
      <vt:variant>
        <vt:lpwstr/>
      </vt:variant>
      <vt:variant>
        <vt:lpwstr>Synchro_SDO_Profilers</vt:lpwstr>
      </vt:variant>
      <vt:variant>
        <vt:i4>262146</vt:i4>
      </vt:variant>
      <vt:variant>
        <vt:i4>553</vt:i4>
      </vt:variant>
      <vt:variant>
        <vt:i4>0</vt:i4>
      </vt:variant>
      <vt:variant>
        <vt:i4>5</vt:i4>
      </vt:variant>
      <vt:variant>
        <vt:lpwstr/>
      </vt:variant>
      <vt:variant>
        <vt:lpwstr>Stakeholders_Customers_Providers</vt:lpwstr>
      </vt:variant>
      <vt:variant>
        <vt:i4>2687078</vt:i4>
      </vt:variant>
      <vt:variant>
        <vt:i4>550</vt:i4>
      </vt:variant>
      <vt:variant>
        <vt:i4>0</vt:i4>
      </vt:variant>
      <vt:variant>
        <vt:i4>5</vt:i4>
      </vt:variant>
      <vt:variant>
        <vt:lpwstr>http://www.hl7.org/about/agreements.cfm</vt:lpwstr>
      </vt:variant>
      <vt:variant>
        <vt:lpwstr/>
      </vt:variant>
      <vt:variant>
        <vt:i4>7733361</vt:i4>
      </vt:variant>
      <vt:variant>
        <vt:i4>547</vt:i4>
      </vt:variant>
      <vt:variant>
        <vt:i4>0</vt:i4>
      </vt:variant>
      <vt:variant>
        <vt:i4>5</vt:i4>
      </vt:variant>
      <vt:variant>
        <vt:lpwstr/>
      </vt:variant>
      <vt:variant>
        <vt:lpwstr>External_Project_Collaboration</vt:lpwstr>
      </vt:variant>
      <vt:variant>
        <vt:i4>2555967</vt:i4>
      </vt:variant>
      <vt:variant>
        <vt:i4>544</vt:i4>
      </vt:variant>
      <vt:variant>
        <vt:i4>0</vt:i4>
      </vt:variant>
      <vt:variant>
        <vt:i4>5</vt:i4>
      </vt:variant>
      <vt:variant>
        <vt:lpwstr>http://gforge.hl7.org/gf/download/docmanfileversion/7241/10172/PBSMetricGuidanceforSDCoChairs2013Final.doc</vt:lpwstr>
      </vt:variant>
      <vt:variant>
        <vt:lpwstr/>
      </vt:variant>
      <vt:variant>
        <vt:i4>8126560</vt:i4>
      </vt:variant>
      <vt:variant>
        <vt:i4>541</vt:i4>
      </vt:variant>
      <vt:variant>
        <vt:i4>0</vt:i4>
      </vt:variant>
      <vt:variant>
        <vt:i4>5</vt:i4>
      </vt:variant>
      <vt:variant>
        <vt:lpwstr>http://www.hl7.org/</vt:lpwstr>
      </vt:variant>
      <vt:variant>
        <vt:lpwstr/>
      </vt:variant>
      <vt:variant>
        <vt:i4>5177401</vt:i4>
      </vt:variant>
      <vt:variant>
        <vt:i4>538</vt:i4>
      </vt:variant>
      <vt:variant>
        <vt:i4>0</vt:i4>
      </vt:variant>
      <vt:variant>
        <vt:i4>5</vt:i4>
      </vt:variant>
      <vt:variant>
        <vt:lpwstr>mailto:tscpm@HL7.org</vt:lpwstr>
      </vt:variant>
      <vt:variant>
        <vt:lpwstr/>
      </vt:variant>
      <vt:variant>
        <vt:i4>6225994</vt:i4>
      </vt:variant>
      <vt:variant>
        <vt:i4>535</vt:i4>
      </vt:variant>
      <vt:variant>
        <vt:i4>0</vt:i4>
      </vt:variant>
      <vt:variant>
        <vt:i4>5</vt:i4>
      </vt:variant>
      <vt:variant>
        <vt:lpwstr/>
      </vt:variant>
      <vt:variant>
        <vt:lpwstr>Project_Approval_Dates</vt:lpwstr>
      </vt:variant>
      <vt:variant>
        <vt:i4>589843</vt:i4>
      </vt:variant>
      <vt:variant>
        <vt:i4>532</vt:i4>
      </vt:variant>
      <vt:variant>
        <vt:i4>0</vt:i4>
      </vt:variant>
      <vt:variant>
        <vt:i4>5</vt:i4>
      </vt:variant>
      <vt:variant>
        <vt:lpwstr/>
      </vt:variant>
      <vt:variant>
        <vt:lpwstr>Realm</vt:lpwstr>
      </vt:variant>
      <vt:variant>
        <vt:i4>2687078</vt:i4>
      </vt:variant>
      <vt:variant>
        <vt:i4>529</vt:i4>
      </vt:variant>
      <vt:variant>
        <vt:i4>0</vt:i4>
      </vt:variant>
      <vt:variant>
        <vt:i4>5</vt:i4>
      </vt:variant>
      <vt:variant>
        <vt:lpwstr>http://www.hl7.org/about/agreements.cfm</vt:lpwstr>
      </vt:variant>
      <vt:variant>
        <vt:lpwstr/>
      </vt:variant>
      <vt:variant>
        <vt:i4>7733361</vt:i4>
      </vt:variant>
      <vt:variant>
        <vt:i4>526</vt:i4>
      </vt:variant>
      <vt:variant>
        <vt:i4>0</vt:i4>
      </vt:variant>
      <vt:variant>
        <vt:i4>5</vt:i4>
      </vt:variant>
      <vt:variant>
        <vt:lpwstr/>
      </vt:variant>
      <vt:variant>
        <vt:lpwstr>External_Project_Collaboration</vt:lpwstr>
      </vt:variant>
      <vt:variant>
        <vt:i4>4784241</vt:i4>
      </vt:variant>
      <vt:variant>
        <vt:i4>523</vt:i4>
      </vt:variant>
      <vt:variant>
        <vt:i4>0</vt:i4>
      </vt:variant>
      <vt:variant>
        <vt:i4>5</vt:i4>
      </vt:variant>
      <vt:variant>
        <vt:lpwstr/>
      </vt:variant>
      <vt:variant>
        <vt:lpwstr>Joint_Copyright</vt:lpwstr>
      </vt:variant>
      <vt:variant>
        <vt:i4>6684768</vt:i4>
      </vt:variant>
      <vt:variant>
        <vt:i4>520</vt:i4>
      </vt:variant>
      <vt:variant>
        <vt:i4>0</vt:i4>
      </vt:variant>
      <vt:variant>
        <vt:i4>5</vt:i4>
      </vt:variant>
      <vt:variant>
        <vt:lpwstr>http://gforge.hl7.org/gf/download/docmanfileversion/7155/10014/ReballotingStandards.doc</vt:lpwstr>
      </vt:variant>
      <vt:variant>
        <vt:lpwstr/>
      </vt:variant>
      <vt:variant>
        <vt:i4>6357038</vt:i4>
      </vt:variant>
      <vt:variant>
        <vt:i4>517</vt:i4>
      </vt:variant>
      <vt:variant>
        <vt:i4>0</vt:i4>
      </vt:variant>
      <vt:variant>
        <vt:i4>5</vt:i4>
      </vt:variant>
      <vt:variant>
        <vt:lpwstr>http://gforge.hl7.org/gf/download/docmanfileversion/7213/10098/BallotGuidance-20130128.doc</vt:lpwstr>
      </vt:variant>
      <vt:variant>
        <vt:lpwstr/>
      </vt:variant>
      <vt:variant>
        <vt:i4>8192071</vt:i4>
      </vt:variant>
      <vt:variant>
        <vt:i4>514</vt:i4>
      </vt:variant>
      <vt:variant>
        <vt:i4>0</vt:i4>
      </vt:variant>
      <vt:variant>
        <vt:i4>5</vt:i4>
      </vt:variant>
      <vt:variant>
        <vt:lpwstr/>
      </vt:variant>
      <vt:variant>
        <vt:lpwstr>Ballot_Type</vt:lpwstr>
      </vt:variant>
      <vt:variant>
        <vt:i4>1114124</vt:i4>
      </vt:variant>
      <vt:variant>
        <vt:i4>511</vt:i4>
      </vt:variant>
      <vt:variant>
        <vt:i4>0</vt:i4>
      </vt:variant>
      <vt:variant>
        <vt:i4>5</vt:i4>
      </vt:variant>
      <vt:variant>
        <vt:lpwstr>http://www.hl7.org/documentcenter/public/membership/HL7_Governance_and_Operations_Manual.pdf</vt:lpwstr>
      </vt:variant>
      <vt:variant>
        <vt:lpwstr/>
      </vt:variant>
      <vt:variant>
        <vt:i4>5963901</vt:i4>
      </vt:variant>
      <vt:variant>
        <vt:i4>508</vt:i4>
      </vt:variant>
      <vt:variant>
        <vt:i4>0</vt:i4>
      </vt:variant>
      <vt:variant>
        <vt:i4>5</vt:i4>
      </vt:variant>
      <vt:variant>
        <vt:lpwstr/>
      </vt:variant>
      <vt:variant>
        <vt:lpwstr>Project_Intent</vt:lpwstr>
      </vt:variant>
      <vt:variant>
        <vt:i4>4849749</vt:i4>
      </vt:variant>
      <vt:variant>
        <vt:i4>505</vt:i4>
      </vt:variant>
      <vt:variant>
        <vt:i4>0</vt:i4>
      </vt:variant>
      <vt:variant>
        <vt:i4>5</vt:i4>
      </vt:variant>
      <vt:variant>
        <vt:lpwstr>http://www.hl7.org/documentcenter/public/procedures/IntroducingNewProcessesToHL7.zip</vt:lpwstr>
      </vt:variant>
      <vt:variant>
        <vt:lpwstr/>
      </vt:variant>
      <vt:variant>
        <vt:i4>1114135</vt:i4>
      </vt:variant>
      <vt:variant>
        <vt:i4>502</vt:i4>
      </vt:variant>
      <vt:variant>
        <vt:i4>0</vt:i4>
      </vt:variant>
      <vt:variant>
        <vt:i4>5</vt:i4>
      </vt:variant>
      <vt:variant>
        <vt:lpwstr>http://www.hl7.org/implement/standards/index.cfm?ref=nav</vt:lpwstr>
      </vt:variant>
      <vt:variant>
        <vt:lpwstr/>
      </vt:variant>
      <vt:variant>
        <vt:i4>393246</vt:i4>
      </vt:variant>
      <vt:variant>
        <vt:i4>499</vt:i4>
      </vt:variant>
      <vt:variant>
        <vt:i4>0</vt:i4>
      </vt:variant>
      <vt:variant>
        <vt:i4>5</vt:i4>
      </vt:variant>
      <vt:variant>
        <vt:lpwstr/>
      </vt:variant>
      <vt:variant>
        <vt:lpwstr>Products</vt:lpwstr>
      </vt:variant>
      <vt:variant>
        <vt:i4>7667818</vt:i4>
      </vt:variant>
      <vt:variant>
        <vt:i4>496</vt:i4>
      </vt:variant>
      <vt:variant>
        <vt:i4>0</vt:i4>
      </vt:variant>
      <vt:variant>
        <vt:i4>5</vt:i4>
      </vt:variant>
      <vt:variant>
        <vt:lpwstr/>
      </vt:variant>
      <vt:variant>
        <vt:lpwstr>Product</vt:lpwstr>
      </vt:variant>
      <vt:variant>
        <vt:i4>1245230</vt:i4>
      </vt:variant>
      <vt:variant>
        <vt:i4>493</vt:i4>
      </vt:variant>
      <vt:variant>
        <vt:i4>0</vt:i4>
      </vt:variant>
      <vt:variant>
        <vt:i4>5</vt:i4>
      </vt:variant>
      <vt:variant>
        <vt:lpwstr/>
      </vt:variant>
      <vt:variant>
        <vt:lpwstr>External_Vocabularies</vt:lpwstr>
      </vt:variant>
      <vt:variant>
        <vt:i4>4259953</vt:i4>
      </vt:variant>
      <vt:variant>
        <vt:i4>490</vt:i4>
      </vt:variant>
      <vt:variant>
        <vt:i4>0</vt:i4>
      </vt:variant>
      <vt:variant>
        <vt:i4>5</vt:i4>
      </vt:variant>
      <vt:variant>
        <vt:lpwstr/>
      </vt:variant>
      <vt:variant>
        <vt:lpwstr>Backwards_Compatibility</vt:lpwstr>
      </vt:variant>
      <vt:variant>
        <vt:i4>4456496</vt:i4>
      </vt:variant>
      <vt:variant>
        <vt:i4>487</vt:i4>
      </vt:variant>
      <vt:variant>
        <vt:i4>0</vt:i4>
      </vt:variant>
      <vt:variant>
        <vt:i4>5</vt:i4>
      </vt:variant>
      <vt:variant>
        <vt:lpwstr>http://wiki.hl7.org/index.php?title=Template:Project_Page</vt:lpwstr>
      </vt:variant>
      <vt:variant>
        <vt:lpwstr/>
      </vt:variant>
      <vt:variant>
        <vt:i4>7667782</vt:i4>
      </vt:variant>
      <vt:variant>
        <vt:i4>484</vt:i4>
      </vt:variant>
      <vt:variant>
        <vt:i4>0</vt:i4>
      </vt:variant>
      <vt:variant>
        <vt:i4>5</vt:i4>
      </vt:variant>
      <vt:variant>
        <vt:lpwstr/>
      </vt:variant>
      <vt:variant>
        <vt:lpwstr>Project_Doc_Repository_Location</vt:lpwstr>
      </vt:variant>
      <vt:variant>
        <vt:i4>3407895</vt:i4>
      </vt:variant>
      <vt:variant>
        <vt:i4>481</vt:i4>
      </vt:variant>
      <vt:variant>
        <vt:i4>0</vt:i4>
      </vt:variant>
      <vt:variant>
        <vt:i4>5</vt:i4>
      </vt:variant>
      <vt:variant>
        <vt:lpwstr/>
      </vt:variant>
      <vt:variant>
        <vt:lpwstr>Project_Dependencies</vt:lpwstr>
      </vt:variant>
      <vt:variant>
        <vt:i4>3538960</vt:i4>
      </vt:variant>
      <vt:variant>
        <vt:i4>478</vt:i4>
      </vt:variant>
      <vt:variant>
        <vt:i4>0</vt:i4>
      </vt:variant>
      <vt:variant>
        <vt:i4>5</vt:i4>
      </vt:variant>
      <vt:variant>
        <vt:lpwstr/>
      </vt:variant>
      <vt:variant>
        <vt:lpwstr>Project_Requirements</vt:lpwstr>
      </vt:variant>
      <vt:variant>
        <vt:i4>7012451</vt:i4>
      </vt:variant>
      <vt:variant>
        <vt:i4>475</vt:i4>
      </vt:variant>
      <vt:variant>
        <vt:i4>0</vt:i4>
      </vt:variant>
      <vt:variant>
        <vt:i4>5</vt:i4>
      </vt:variant>
      <vt:variant>
        <vt:lpwstr/>
      </vt:variant>
      <vt:variant>
        <vt:lpwstr>Lineage</vt:lpwstr>
      </vt:variant>
      <vt:variant>
        <vt:i4>3473416</vt:i4>
      </vt:variant>
      <vt:variant>
        <vt:i4>472</vt:i4>
      </vt:variant>
      <vt:variant>
        <vt:i4>0</vt:i4>
      </vt:variant>
      <vt:variant>
        <vt:i4>5</vt:i4>
      </vt:variant>
      <vt:variant>
        <vt:lpwstr/>
      </vt:variant>
      <vt:variant>
        <vt:lpwstr>Common_Names_Keys_Aliasis</vt:lpwstr>
      </vt:variant>
      <vt:variant>
        <vt:i4>6946930</vt:i4>
      </vt:variant>
      <vt:variant>
        <vt:i4>469</vt:i4>
      </vt:variant>
      <vt:variant>
        <vt:i4>0</vt:i4>
      </vt:variant>
      <vt:variant>
        <vt:i4>5</vt:i4>
      </vt:variant>
      <vt:variant>
        <vt:lpwstr>http://wiki.hl7.org/index.php?title=FHIR_Ballot_Prep</vt:lpwstr>
      </vt:variant>
      <vt:variant>
        <vt:lpwstr/>
      </vt:variant>
      <vt:variant>
        <vt:i4>2555911</vt:i4>
      </vt:variant>
      <vt:variant>
        <vt:i4>466</vt:i4>
      </vt:variant>
      <vt:variant>
        <vt:i4>0</vt:i4>
      </vt:variant>
      <vt:variant>
        <vt:i4>5</vt:i4>
      </vt:variant>
      <vt:variant>
        <vt:lpwstr/>
      </vt:variant>
      <vt:variant>
        <vt:lpwstr>Project_Obj_Del_TgtDates</vt:lpwstr>
      </vt:variant>
      <vt:variant>
        <vt:i4>2555911</vt:i4>
      </vt:variant>
      <vt:variant>
        <vt:i4>463</vt:i4>
      </vt:variant>
      <vt:variant>
        <vt:i4>0</vt:i4>
      </vt:variant>
      <vt:variant>
        <vt:i4>5</vt:i4>
      </vt:variant>
      <vt:variant>
        <vt:lpwstr/>
      </vt:variant>
      <vt:variant>
        <vt:lpwstr>Project_Obj_Del_TgtDates</vt:lpwstr>
      </vt:variant>
      <vt:variant>
        <vt:i4>262187</vt:i4>
      </vt:variant>
      <vt:variant>
        <vt:i4>460</vt:i4>
      </vt:variant>
      <vt:variant>
        <vt:i4>0</vt:i4>
      </vt:variant>
      <vt:variant>
        <vt:i4>5</vt:i4>
      </vt:variant>
      <vt:variant>
        <vt:lpwstr/>
      </vt:variant>
      <vt:variant>
        <vt:lpwstr>External_Drivers</vt:lpwstr>
      </vt:variant>
      <vt:variant>
        <vt:i4>7536711</vt:i4>
      </vt:variant>
      <vt:variant>
        <vt:i4>457</vt:i4>
      </vt:variant>
      <vt:variant>
        <vt:i4>0</vt:i4>
      </vt:variant>
      <vt:variant>
        <vt:i4>5</vt:i4>
      </vt:variant>
      <vt:variant>
        <vt:lpwstr>http://wiki.hl7.org/index.php?title=Cookbook_for_Security_Considerations</vt:lpwstr>
      </vt:variant>
      <vt:variant>
        <vt:lpwstr/>
      </vt:variant>
      <vt:variant>
        <vt:i4>7471179</vt:i4>
      </vt:variant>
      <vt:variant>
        <vt:i4>454</vt:i4>
      </vt:variant>
      <vt:variant>
        <vt:i4>0</vt:i4>
      </vt:variant>
      <vt:variant>
        <vt:i4>5</vt:i4>
      </vt:variant>
      <vt:variant>
        <vt:lpwstr/>
      </vt:variant>
      <vt:variant>
        <vt:lpwstr>Security_Risks</vt:lpwstr>
      </vt:variant>
      <vt:variant>
        <vt:i4>3997797</vt:i4>
      </vt:variant>
      <vt:variant>
        <vt:i4>451</vt:i4>
      </vt:variant>
      <vt:variant>
        <vt:i4>0</vt:i4>
      </vt:variant>
      <vt:variant>
        <vt:i4>5</vt:i4>
      </vt:variant>
      <vt:variant>
        <vt:lpwstr>http://gforge.hl7.org/gf/download/docmanfileversion/7147/9997/RiskAssessmentTaskForceInterimReport20130109.docx</vt:lpwstr>
      </vt:variant>
      <vt:variant>
        <vt:lpwstr/>
      </vt:variant>
      <vt:variant>
        <vt:i4>2490383</vt:i4>
      </vt:variant>
      <vt:variant>
        <vt:i4>448</vt:i4>
      </vt:variant>
      <vt:variant>
        <vt:i4>0</vt:i4>
      </vt:variant>
      <vt:variant>
        <vt:i4>5</vt:i4>
      </vt:variant>
      <vt:variant>
        <vt:lpwstr/>
      </vt:variant>
      <vt:variant>
        <vt:lpwstr>Project_Risks</vt:lpwstr>
      </vt:variant>
      <vt:variant>
        <vt:i4>3080192</vt:i4>
      </vt:variant>
      <vt:variant>
        <vt:i4>445</vt:i4>
      </vt:variant>
      <vt:variant>
        <vt:i4>0</vt:i4>
      </vt:variant>
      <vt:variant>
        <vt:i4>5</vt:i4>
      </vt:variant>
      <vt:variant>
        <vt:lpwstr/>
      </vt:variant>
      <vt:variant>
        <vt:lpwstr>Success_Criteria</vt:lpwstr>
      </vt:variant>
      <vt:variant>
        <vt:i4>2424837</vt:i4>
      </vt:variant>
      <vt:variant>
        <vt:i4>442</vt:i4>
      </vt:variant>
      <vt:variant>
        <vt:i4>0</vt:i4>
      </vt:variant>
      <vt:variant>
        <vt:i4>5</vt:i4>
      </vt:variant>
      <vt:variant>
        <vt:lpwstr/>
      </vt:variant>
      <vt:variant>
        <vt:lpwstr>Project_Need</vt:lpwstr>
      </vt:variant>
      <vt:variant>
        <vt:i4>3604498</vt:i4>
      </vt:variant>
      <vt:variant>
        <vt:i4>439</vt:i4>
      </vt:variant>
      <vt:variant>
        <vt:i4>0</vt:i4>
      </vt:variant>
      <vt:variant>
        <vt:i4>5</vt:i4>
      </vt:variant>
      <vt:variant>
        <vt:lpwstr/>
      </vt:variant>
      <vt:variant>
        <vt:lpwstr>Project_Scope</vt:lpwstr>
      </vt:variant>
      <vt:variant>
        <vt:i4>4587641</vt:i4>
      </vt:variant>
      <vt:variant>
        <vt:i4>436</vt:i4>
      </vt:variant>
      <vt:variant>
        <vt:i4>0</vt:i4>
      </vt:variant>
      <vt:variant>
        <vt:i4>5</vt:i4>
      </vt:variant>
      <vt:variant>
        <vt:lpwstr/>
      </vt:variant>
      <vt:variant>
        <vt:lpwstr>Project_Definition</vt:lpwstr>
      </vt:variant>
      <vt:variant>
        <vt:i4>6619217</vt:i4>
      </vt:variant>
      <vt:variant>
        <vt:i4>433</vt:i4>
      </vt:variant>
      <vt:variant>
        <vt:i4>0</vt:i4>
      </vt:variant>
      <vt:variant>
        <vt:i4>5</vt:i4>
      </vt:variant>
      <vt:variant>
        <vt:lpwstr>http://wiki.hl7.org/index.php?title=Category:Volunteer_Wanted_by_HL7_Work_Group</vt:lpwstr>
      </vt:variant>
      <vt:variant>
        <vt:lpwstr/>
      </vt:variant>
      <vt:variant>
        <vt:i4>6619217</vt:i4>
      </vt:variant>
      <vt:variant>
        <vt:i4>430</vt:i4>
      </vt:variant>
      <vt:variant>
        <vt:i4>0</vt:i4>
      </vt:variant>
      <vt:variant>
        <vt:i4>5</vt:i4>
      </vt:variant>
      <vt:variant>
        <vt:lpwstr>http://wiki.hl7.org/index.php?title=Category:Volunteer_Wanted_by_HL7_Work_Group</vt:lpwstr>
      </vt:variant>
      <vt:variant>
        <vt:lpwstr/>
      </vt:variant>
      <vt:variant>
        <vt:i4>5963796</vt:i4>
      </vt:variant>
      <vt:variant>
        <vt:i4>427</vt:i4>
      </vt:variant>
      <vt:variant>
        <vt:i4>0</vt:i4>
      </vt:variant>
      <vt:variant>
        <vt:i4>5</vt:i4>
      </vt:variant>
      <vt:variant>
        <vt:lpwstr>http://gforge.hl7.org/gf/project/psc/docman/Project Facilitator Responsibilities</vt:lpwstr>
      </vt:variant>
      <vt:variant>
        <vt:lpwstr/>
      </vt:variant>
      <vt:variant>
        <vt:i4>458795</vt:i4>
      </vt:variant>
      <vt:variant>
        <vt:i4>424</vt:i4>
      </vt:variant>
      <vt:variant>
        <vt:i4>0</vt:i4>
      </vt:variant>
      <vt:variant>
        <vt:i4>5</vt:i4>
      </vt:variant>
      <vt:variant>
        <vt:lpwstr/>
      </vt:variant>
      <vt:variant>
        <vt:lpwstr>Sponsoring_Group</vt:lpwstr>
      </vt:variant>
      <vt:variant>
        <vt:i4>5177401</vt:i4>
      </vt:variant>
      <vt:variant>
        <vt:i4>421</vt:i4>
      </vt:variant>
      <vt:variant>
        <vt:i4>0</vt:i4>
      </vt:variant>
      <vt:variant>
        <vt:i4>5</vt:i4>
      </vt:variant>
      <vt:variant>
        <vt:lpwstr>mailto:TSCPM@HL7.org</vt:lpwstr>
      </vt:variant>
      <vt:variant>
        <vt:lpwstr/>
      </vt:variant>
      <vt:variant>
        <vt:i4>2097165</vt:i4>
      </vt:variant>
      <vt:variant>
        <vt:i4>418</vt:i4>
      </vt:variant>
      <vt:variant>
        <vt:i4>0</vt:i4>
      </vt:variant>
      <vt:variant>
        <vt:i4>5</vt:i4>
      </vt:variant>
      <vt:variant>
        <vt:lpwstr/>
      </vt:variant>
      <vt:variant>
        <vt:lpwstr>Project_Name</vt:lpwstr>
      </vt:variant>
      <vt:variant>
        <vt:i4>2752599</vt:i4>
      </vt:variant>
      <vt:variant>
        <vt:i4>415</vt:i4>
      </vt:variant>
      <vt:variant>
        <vt:i4>0</vt:i4>
      </vt:variant>
      <vt:variant>
        <vt:i4>5</vt:i4>
      </vt:variant>
      <vt:variant>
        <vt:lpwstr>mailto:pmo@hl7.org</vt:lpwstr>
      </vt:variant>
      <vt:variant>
        <vt:lpwstr/>
      </vt:variant>
      <vt:variant>
        <vt:i4>3932222</vt:i4>
      </vt:variant>
      <vt:variant>
        <vt:i4>412</vt:i4>
      </vt:variant>
      <vt:variant>
        <vt:i4>0</vt:i4>
      </vt:variant>
      <vt:variant>
        <vt:i4>5</vt:i4>
      </vt:variant>
      <vt:variant>
        <vt:lpwstr>http://healthlevelseven.projectinsight.net/Login.aspx?ReturnUrl=%2fdefault.aspx</vt:lpwstr>
      </vt:variant>
      <vt:variant>
        <vt:lpwstr/>
      </vt:variant>
      <vt:variant>
        <vt:i4>2097165</vt:i4>
      </vt:variant>
      <vt:variant>
        <vt:i4>409</vt:i4>
      </vt:variant>
      <vt:variant>
        <vt:i4>0</vt:i4>
      </vt:variant>
      <vt:variant>
        <vt:i4>5</vt:i4>
      </vt:variant>
      <vt:variant>
        <vt:lpwstr/>
      </vt:variant>
      <vt:variant>
        <vt:lpwstr>Project_Name</vt:lpwstr>
      </vt:variant>
      <vt:variant>
        <vt:i4>7929959</vt:i4>
      </vt:variant>
      <vt:variant>
        <vt:i4>400</vt:i4>
      </vt:variant>
      <vt:variant>
        <vt:i4>0</vt:i4>
      </vt:variant>
      <vt:variant>
        <vt:i4>5</vt:i4>
      </vt:variant>
      <vt:variant>
        <vt:lpwstr/>
      </vt:variant>
      <vt:variant>
        <vt:lpwstr>Roadmap_Reference_help</vt:lpwstr>
      </vt:variant>
      <vt:variant>
        <vt:i4>4391034</vt:i4>
      </vt:variant>
      <vt:variant>
        <vt:i4>391</vt:i4>
      </vt:variant>
      <vt:variant>
        <vt:i4>0</vt:i4>
      </vt:variant>
      <vt:variant>
        <vt:i4>5</vt:i4>
      </vt:variant>
      <vt:variant>
        <vt:lpwstr/>
      </vt:variant>
      <vt:variant>
        <vt:lpwstr>Realm_help</vt:lpwstr>
      </vt:variant>
      <vt:variant>
        <vt:i4>4980834</vt:i4>
      </vt:variant>
      <vt:variant>
        <vt:i4>346</vt:i4>
      </vt:variant>
      <vt:variant>
        <vt:i4>0</vt:i4>
      </vt:variant>
      <vt:variant>
        <vt:i4>5</vt:i4>
      </vt:variant>
      <vt:variant>
        <vt:lpwstr/>
      </vt:variant>
      <vt:variant>
        <vt:lpwstr>Synchro_SDO_Profilers_help</vt:lpwstr>
      </vt:variant>
      <vt:variant>
        <vt:i4>56</vt:i4>
      </vt:variant>
      <vt:variant>
        <vt:i4>295</vt:i4>
      </vt:variant>
      <vt:variant>
        <vt:i4>0</vt:i4>
      </vt:variant>
      <vt:variant>
        <vt:i4>5</vt:i4>
      </vt:variant>
      <vt:variant>
        <vt:lpwstr/>
      </vt:variant>
      <vt:variant>
        <vt:lpwstr>Stakeholders_Customers_Providers_help</vt:lpwstr>
      </vt:variant>
      <vt:variant>
        <vt:i4>7471179</vt:i4>
      </vt:variant>
      <vt:variant>
        <vt:i4>292</vt:i4>
      </vt:variant>
      <vt:variant>
        <vt:i4>0</vt:i4>
      </vt:variant>
      <vt:variant>
        <vt:i4>5</vt:i4>
      </vt:variant>
      <vt:variant>
        <vt:lpwstr/>
      </vt:variant>
      <vt:variant>
        <vt:lpwstr>External_Project_Collaboration_help</vt:lpwstr>
      </vt:variant>
      <vt:variant>
        <vt:i4>2555967</vt:i4>
      </vt:variant>
      <vt:variant>
        <vt:i4>281</vt:i4>
      </vt:variant>
      <vt:variant>
        <vt:i4>0</vt:i4>
      </vt:variant>
      <vt:variant>
        <vt:i4>5</vt:i4>
      </vt:variant>
      <vt:variant>
        <vt:lpwstr>http://gforge.hl7.org/gf/download/docmanfileversion/7241/10172/PBSMetricGuidanceforSDCoChairs2013Final.doc</vt:lpwstr>
      </vt:variant>
      <vt:variant>
        <vt:lpwstr/>
      </vt:variant>
      <vt:variant>
        <vt:i4>2555967</vt:i4>
      </vt:variant>
      <vt:variant>
        <vt:i4>274</vt:i4>
      </vt:variant>
      <vt:variant>
        <vt:i4>0</vt:i4>
      </vt:variant>
      <vt:variant>
        <vt:i4>5</vt:i4>
      </vt:variant>
      <vt:variant>
        <vt:lpwstr>http://gforge.hl7.org/gf/download/docmanfileversion/7241/10172/PBSMetricGuidanceforSDCoChairs2013Final.doc</vt:lpwstr>
      </vt:variant>
      <vt:variant>
        <vt:lpwstr/>
      </vt:variant>
      <vt:variant>
        <vt:i4>5963888</vt:i4>
      </vt:variant>
      <vt:variant>
        <vt:i4>271</vt:i4>
      </vt:variant>
      <vt:variant>
        <vt:i4>0</vt:i4>
      </vt:variant>
      <vt:variant>
        <vt:i4>5</vt:i4>
      </vt:variant>
      <vt:variant>
        <vt:lpwstr/>
      </vt:variant>
      <vt:variant>
        <vt:lpwstr>Project_Approval_Dates_help</vt:lpwstr>
      </vt:variant>
      <vt:variant>
        <vt:i4>4391034</vt:i4>
      </vt:variant>
      <vt:variant>
        <vt:i4>262</vt:i4>
      </vt:variant>
      <vt:variant>
        <vt:i4>0</vt:i4>
      </vt:variant>
      <vt:variant>
        <vt:i4>5</vt:i4>
      </vt:variant>
      <vt:variant>
        <vt:lpwstr/>
      </vt:variant>
      <vt:variant>
        <vt:lpwstr>Realm_help</vt:lpwstr>
      </vt:variant>
      <vt:variant>
        <vt:i4>7471179</vt:i4>
      </vt:variant>
      <vt:variant>
        <vt:i4>255</vt:i4>
      </vt:variant>
      <vt:variant>
        <vt:i4>0</vt:i4>
      </vt:variant>
      <vt:variant>
        <vt:i4>5</vt:i4>
      </vt:variant>
      <vt:variant>
        <vt:lpwstr/>
      </vt:variant>
      <vt:variant>
        <vt:lpwstr>External_Project_Collaboration_help</vt:lpwstr>
      </vt:variant>
      <vt:variant>
        <vt:i4>196609</vt:i4>
      </vt:variant>
      <vt:variant>
        <vt:i4>250</vt:i4>
      </vt:variant>
      <vt:variant>
        <vt:i4>0</vt:i4>
      </vt:variant>
      <vt:variant>
        <vt:i4>5</vt:i4>
      </vt:variant>
      <vt:variant>
        <vt:lpwstr/>
      </vt:variant>
      <vt:variant>
        <vt:lpwstr>Joint_Copyright_help</vt:lpwstr>
      </vt:variant>
      <vt:variant>
        <vt:i4>3604518</vt:i4>
      </vt:variant>
      <vt:variant>
        <vt:i4>235</vt:i4>
      </vt:variant>
      <vt:variant>
        <vt:i4>0</vt:i4>
      </vt:variant>
      <vt:variant>
        <vt:i4>5</vt:i4>
      </vt:variant>
      <vt:variant>
        <vt:lpwstr/>
      </vt:variant>
      <vt:variant>
        <vt:lpwstr>Ballot_Type_help</vt:lpwstr>
      </vt:variant>
      <vt:variant>
        <vt:i4>6225991</vt:i4>
      </vt:variant>
      <vt:variant>
        <vt:i4>206</vt:i4>
      </vt:variant>
      <vt:variant>
        <vt:i4>0</vt:i4>
      </vt:variant>
      <vt:variant>
        <vt:i4>5</vt:i4>
      </vt:variant>
      <vt:variant>
        <vt:lpwstr/>
      </vt:variant>
      <vt:variant>
        <vt:lpwstr>Project_Intent_help</vt:lpwstr>
      </vt:variant>
      <vt:variant>
        <vt:i4>131108</vt:i4>
      </vt:variant>
      <vt:variant>
        <vt:i4>147</vt:i4>
      </vt:variant>
      <vt:variant>
        <vt:i4>0</vt:i4>
      </vt:variant>
      <vt:variant>
        <vt:i4>5</vt:i4>
      </vt:variant>
      <vt:variant>
        <vt:lpwstr/>
      </vt:variant>
      <vt:variant>
        <vt:lpwstr>Products_help</vt:lpwstr>
      </vt:variant>
      <vt:variant>
        <vt:i4>4784144</vt:i4>
      </vt:variant>
      <vt:variant>
        <vt:i4>132</vt:i4>
      </vt:variant>
      <vt:variant>
        <vt:i4>0</vt:i4>
      </vt:variant>
      <vt:variant>
        <vt:i4>5</vt:i4>
      </vt:variant>
      <vt:variant>
        <vt:lpwstr/>
      </vt:variant>
      <vt:variant>
        <vt:lpwstr>TSC_position_statement_on_R2B</vt:lpwstr>
      </vt:variant>
      <vt:variant>
        <vt:i4>4128812</vt:i4>
      </vt:variant>
      <vt:variant>
        <vt:i4>121</vt:i4>
      </vt:variant>
      <vt:variant>
        <vt:i4>0</vt:i4>
      </vt:variant>
      <vt:variant>
        <vt:i4>5</vt:i4>
      </vt:variant>
      <vt:variant>
        <vt:lpwstr/>
      </vt:variant>
      <vt:variant>
        <vt:lpwstr>Project_Doc_Repository_Location_help</vt:lpwstr>
      </vt:variant>
      <vt:variant>
        <vt:i4>7143482</vt:i4>
      </vt:variant>
      <vt:variant>
        <vt:i4>118</vt:i4>
      </vt:variant>
      <vt:variant>
        <vt:i4>0</vt:i4>
      </vt:variant>
      <vt:variant>
        <vt:i4>5</vt:i4>
      </vt:variant>
      <vt:variant>
        <vt:lpwstr>http://www.hl7.org/special/Committees/projman/searchableProjectIndex.cfm?ref=common</vt:lpwstr>
      </vt:variant>
      <vt:variant>
        <vt:lpwstr/>
      </vt:variant>
      <vt:variant>
        <vt:i4>3145773</vt:i4>
      </vt:variant>
      <vt:variant>
        <vt:i4>115</vt:i4>
      </vt:variant>
      <vt:variant>
        <vt:i4>0</vt:i4>
      </vt:variant>
      <vt:variant>
        <vt:i4>5</vt:i4>
      </vt:variant>
      <vt:variant>
        <vt:lpwstr/>
      </vt:variant>
      <vt:variant>
        <vt:lpwstr>Project_Dependencies_help</vt:lpwstr>
      </vt:variant>
      <vt:variant>
        <vt:i4>3276842</vt:i4>
      </vt:variant>
      <vt:variant>
        <vt:i4>100</vt:i4>
      </vt:variant>
      <vt:variant>
        <vt:i4>0</vt:i4>
      </vt:variant>
      <vt:variant>
        <vt:i4>5</vt:i4>
      </vt:variant>
      <vt:variant>
        <vt:lpwstr/>
      </vt:variant>
      <vt:variant>
        <vt:lpwstr>Project_Requirements_help</vt:lpwstr>
      </vt:variant>
      <vt:variant>
        <vt:i4>2162690</vt:i4>
      </vt:variant>
      <vt:variant>
        <vt:i4>97</vt:i4>
      </vt:variant>
      <vt:variant>
        <vt:i4>0</vt:i4>
      </vt:variant>
      <vt:variant>
        <vt:i4>5</vt:i4>
      </vt:variant>
      <vt:variant>
        <vt:lpwstr/>
      </vt:variant>
      <vt:variant>
        <vt:lpwstr>Lineage_help</vt:lpwstr>
      </vt:variant>
      <vt:variant>
        <vt:i4>8323199</vt:i4>
      </vt:variant>
      <vt:variant>
        <vt:i4>94</vt:i4>
      </vt:variant>
      <vt:variant>
        <vt:i4>0</vt:i4>
      </vt:variant>
      <vt:variant>
        <vt:i4>5</vt:i4>
      </vt:variant>
      <vt:variant>
        <vt:lpwstr/>
      </vt:variant>
      <vt:variant>
        <vt:lpwstr>Common_Names_Keys_Aliasis_help</vt:lpwstr>
      </vt:variant>
      <vt:variant>
        <vt:i4>3276827</vt:i4>
      </vt:variant>
      <vt:variant>
        <vt:i4>91</vt:i4>
      </vt:variant>
      <vt:variant>
        <vt:i4>0</vt:i4>
      </vt:variant>
      <vt:variant>
        <vt:i4>5</vt:i4>
      </vt:variant>
      <vt:variant>
        <vt:lpwstr/>
      </vt:variant>
      <vt:variant>
        <vt:lpwstr>Project_Obj_Del_TgtDates_Example_help</vt:lpwstr>
      </vt:variant>
      <vt:variant>
        <vt:i4>2293821</vt:i4>
      </vt:variant>
      <vt:variant>
        <vt:i4>88</vt:i4>
      </vt:variant>
      <vt:variant>
        <vt:i4>0</vt:i4>
      </vt:variant>
      <vt:variant>
        <vt:i4>5</vt:i4>
      </vt:variant>
      <vt:variant>
        <vt:lpwstr/>
      </vt:variant>
      <vt:variant>
        <vt:lpwstr>Project_Obj_Del_TgtDates_help</vt:lpwstr>
      </vt:variant>
      <vt:variant>
        <vt:i4>17</vt:i4>
      </vt:variant>
      <vt:variant>
        <vt:i4>85</vt:i4>
      </vt:variant>
      <vt:variant>
        <vt:i4>0</vt:i4>
      </vt:variant>
      <vt:variant>
        <vt:i4>5</vt:i4>
      </vt:variant>
      <vt:variant>
        <vt:lpwstr/>
      </vt:variant>
      <vt:variant>
        <vt:lpwstr>External_Drivers_help</vt:lpwstr>
      </vt:variant>
      <vt:variant>
        <vt:i4>7733361</vt:i4>
      </vt:variant>
      <vt:variant>
        <vt:i4>76</vt:i4>
      </vt:variant>
      <vt:variant>
        <vt:i4>0</vt:i4>
      </vt:variant>
      <vt:variant>
        <vt:i4>5</vt:i4>
      </vt:variant>
      <vt:variant>
        <vt:lpwstr/>
      </vt:variant>
      <vt:variant>
        <vt:lpwstr>Security_Risks_help</vt:lpwstr>
      </vt:variant>
      <vt:variant>
        <vt:i4>7078008</vt:i4>
      </vt:variant>
      <vt:variant>
        <vt:i4>47</vt:i4>
      </vt:variant>
      <vt:variant>
        <vt:i4>0</vt:i4>
      </vt:variant>
      <vt:variant>
        <vt:i4>5</vt:i4>
      </vt:variant>
      <vt:variant>
        <vt:lpwstr/>
      </vt:variant>
      <vt:variant>
        <vt:lpwstr>Project_Risks_help</vt:lpwstr>
      </vt:variant>
      <vt:variant>
        <vt:i4>2818106</vt:i4>
      </vt:variant>
      <vt:variant>
        <vt:i4>44</vt:i4>
      </vt:variant>
      <vt:variant>
        <vt:i4>0</vt:i4>
      </vt:variant>
      <vt:variant>
        <vt:i4>5</vt:i4>
      </vt:variant>
      <vt:variant>
        <vt:lpwstr/>
      </vt:variant>
      <vt:variant>
        <vt:lpwstr>Success_Criteria_help</vt:lpwstr>
      </vt:variant>
      <vt:variant>
        <vt:i4>2162751</vt:i4>
      </vt:variant>
      <vt:variant>
        <vt:i4>41</vt:i4>
      </vt:variant>
      <vt:variant>
        <vt:i4>0</vt:i4>
      </vt:variant>
      <vt:variant>
        <vt:i4>5</vt:i4>
      </vt:variant>
      <vt:variant>
        <vt:lpwstr/>
      </vt:variant>
      <vt:variant>
        <vt:lpwstr>Project_Need_help</vt:lpwstr>
      </vt:variant>
      <vt:variant>
        <vt:i4>8192115</vt:i4>
      </vt:variant>
      <vt:variant>
        <vt:i4>38</vt:i4>
      </vt:variant>
      <vt:variant>
        <vt:i4>0</vt:i4>
      </vt:variant>
      <vt:variant>
        <vt:i4>5</vt:i4>
      </vt:variant>
      <vt:variant>
        <vt:lpwstr/>
      </vt:variant>
      <vt:variant>
        <vt:lpwstr>Project_Scope_help</vt:lpwstr>
      </vt:variant>
      <vt:variant>
        <vt:i4>196625</vt:i4>
      </vt:variant>
      <vt:variant>
        <vt:i4>29</vt:i4>
      </vt:variant>
      <vt:variant>
        <vt:i4>0</vt:i4>
      </vt:variant>
      <vt:variant>
        <vt:i4>5</vt:i4>
      </vt:variant>
      <vt:variant>
        <vt:lpwstr/>
      </vt:variant>
      <vt:variant>
        <vt:lpwstr>Sponsoring_Group_help</vt:lpwstr>
      </vt:variant>
      <vt:variant>
        <vt:i4>2359351</vt:i4>
      </vt:variant>
      <vt:variant>
        <vt:i4>24</vt:i4>
      </vt:variant>
      <vt:variant>
        <vt:i4>0</vt:i4>
      </vt:variant>
      <vt:variant>
        <vt:i4>5</vt:i4>
      </vt:variant>
      <vt:variant>
        <vt:lpwstr/>
      </vt:variant>
      <vt:variant>
        <vt:lpwstr>Project_Name_help</vt:lpwstr>
      </vt:variant>
      <vt:variant>
        <vt:i4>2752599</vt:i4>
      </vt:variant>
      <vt:variant>
        <vt:i4>21</vt:i4>
      </vt:variant>
      <vt:variant>
        <vt:i4>0</vt:i4>
      </vt:variant>
      <vt:variant>
        <vt:i4>5</vt:i4>
      </vt:variant>
      <vt:variant>
        <vt:lpwstr>mailto:PMO@HL7.org</vt:lpwstr>
      </vt:variant>
      <vt:variant>
        <vt:lpwstr/>
      </vt:variant>
      <vt:variant>
        <vt:i4>1441845</vt:i4>
      </vt:variant>
      <vt:variant>
        <vt:i4>18</vt:i4>
      </vt:variant>
      <vt:variant>
        <vt:i4>0</vt:i4>
      </vt:variant>
      <vt:variant>
        <vt:i4>5</vt:i4>
      </vt:variant>
      <vt:variant>
        <vt:lpwstr/>
      </vt:variant>
      <vt:variant>
        <vt:lpwstr>_Appendix_C_–</vt:lpwstr>
      </vt:variant>
      <vt:variant>
        <vt:i4>7012425</vt:i4>
      </vt:variant>
      <vt:variant>
        <vt:i4>15</vt:i4>
      </vt:variant>
      <vt:variant>
        <vt:i4>0</vt:i4>
      </vt:variant>
      <vt:variant>
        <vt:i4>5</vt:i4>
      </vt:variant>
      <vt:variant>
        <vt:lpwstr/>
      </vt:variant>
      <vt:variant>
        <vt:lpwstr>Appendix_B</vt:lpwstr>
      </vt:variant>
      <vt:variant>
        <vt:i4>6815817</vt:i4>
      </vt:variant>
      <vt:variant>
        <vt:i4>12</vt:i4>
      </vt:variant>
      <vt:variant>
        <vt:i4>0</vt:i4>
      </vt:variant>
      <vt:variant>
        <vt:i4>5</vt:i4>
      </vt:variant>
      <vt:variant>
        <vt:lpwstr/>
      </vt:variant>
      <vt:variant>
        <vt:lpwstr>Appendix_A</vt:lpwstr>
      </vt:variant>
      <vt:variant>
        <vt:i4>8192048</vt:i4>
      </vt:variant>
      <vt:variant>
        <vt:i4>9</vt:i4>
      </vt:variant>
      <vt:variant>
        <vt:i4>0</vt:i4>
      </vt:variant>
      <vt:variant>
        <vt:i4>5</vt:i4>
      </vt:variant>
      <vt:variant>
        <vt:lpwstr>http://www.hl7.org/Special/committees/projectServices/docs.cfm</vt:lpwstr>
      </vt:variant>
      <vt:variant>
        <vt:lpwstr/>
      </vt:variant>
      <vt:variant>
        <vt:i4>2293861</vt:i4>
      </vt:variant>
      <vt:variant>
        <vt:i4>6</vt:i4>
      </vt:variant>
      <vt:variant>
        <vt:i4>0</vt:i4>
      </vt:variant>
      <vt:variant>
        <vt:i4>5</vt:i4>
      </vt:variant>
      <vt:variant>
        <vt:lpwstr>http://www.hl7.org/permalink/?ProjectScopeStatement</vt:lpwstr>
      </vt:variant>
      <vt:variant>
        <vt:lpwstr/>
      </vt:variant>
      <vt:variant>
        <vt:i4>655429</vt:i4>
      </vt:variant>
      <vt:variant>
        <vt:i4>3</vt:i4>
      </vt:variant>
      <vt:variant>
        <vt:i4>0</vt:i4>
      </vt:variant>
      <vt:variant>
        <vt:i4>5</vt:i4>
      </vt:variant>
      <vt:variant>
        <vt:lpwstr>http://www.hl7.org/Special/committees/projectServices/leadership.cfm</vt:lpwstr>
      </vt:variant>
      <vt:variant>
        <vt:lpwstr/>
      </vt:variant>
      <vt:variant>
        <vt:i4>2752599</vt:i4>
      </vt:variant>
      <vt:variant>
        <vt:i4>0</vt:i4>
      </vt:variant>
      <vt:variant>
        <vt:i4>0</vt:i4>
      </vt:variant>
      <vt:variant>
        <vt:i4>5</vt:i4>
      </vt:variant>
      <vt:variant>
        <vt:lpwstr>mailto:pmo@hl7.org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Project Scope Statement</dc:title>
  <dc:creator>F Hall</dc:creator>
  <cp:lastModifiedBy>Melva Peters</cp:lastModifiedBy>
  <cp:revision>2</cp:revision>
  <cp:lastPrinted>2016-03-17T18:37:00Z</cp:lastPrinted>
  <dcterms:created xsi:type="dcterms:W3CDTF">2017-01-17T00:25:00Z</dcterms:created>
  <dcterms:modified xsi:type="dcterms:W3CDTF">2017-01-17T00:25:00Z</dcterms:modified>
</cp:coreProperties>
</file>